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407" w:rsidRDefault="00A04407" w:rsidP="0005442A">
      <w:pPr>
        <w:spacing w:line="240" w:lineRule="auto"/>
        <w:jc w:val="both"/>
        <w:rPr>
          <w:rFonts w:ascii="Arial Narrow" w:hAnsi="Arial Narrow"/>
          <w:sz w:val="24"/>
          <w:szCs w:val="24"/>
        </w:rPr>
      </w:pPr>
      <w:r>
        <w:rPr>
          <w:rFonts w:ascii="Arial Narrow" w:hAnsi="Arial Narrow"/>
          <w:noProof/>
          <w:sz w:val="24"/>
          <w:szCs w:val="24"/>
          <w:lang w:eastAsia="fr-FR"/>
        </w:rPr>
        <mc:AlternateContent>
          <mc:Choice Requires="wps">
            <w:drawing>
              <wp:anchor distT="0" distB="0" distL="114300" distR="114300" simplePos="0" relativeHeight="251666432" behindDoc="0" locked="0" layoutInCell="1" allowOverlap="1">
                <wp:simplePos x="0" y="0"/>
                <wp:positionH relativeFrom="column">
                  <wp:posOffset>84053</wp:posOffset>
                </wp:positionH>
                <wp:positionV relativeFrom="paragraph">
                  <wp:posOffset>-280548</wp:posOffset>
                </wp:positionV>
                <wp:extent cx="5734685" cy="774434"/>
                <wp:effectExtent l="0" t="0" r="18415" b="26035"/>
                <wp:wrapNone/>
                <wp:docPr id="1" name="Rectangle à coins arrondis 1"/>
                <wp:cNvGraphicFramePr/>
                <a:graphic xmlns:a="http://schemas.openxmlformats.org/drawingml/2006/main">
                  <a:graphicData uri="http://schemas.microsoft.com/office/word/2010/wordprocessingShape">
                    <wps:wsp>
                      <wps:cNvSpPr/>
                      <wps:spPr>
                        <a:xfrm>
                          <a:off x="0" y="0"/>
                          <a:ext cx="5734685" cy="774434"/>
                        </a:xfrm>
                        <a:prstGeom prst="roundRect">
                          <a:avLst/>
                        </a:prstGeom>
                        <a:ln/>
                      </wps:spPr>
                      <wps:style>
                        <a:lnRef idx="2">
                          <a:schemeClr val="accent2"/>
                        </a:lnRef>
                        <a:fillRef idx="1">
                          <a:schemeClr val="lt1"/>
                        </a:fillRef>
                        <a:effectRef idx="0">
                          <a:schemeClr val="accent2"/>
                        </a:effectRef>
                        <a:fontRef idx="minor">
                          <a:schemeClr val="dk1"/>
                        </a:fontRef>
                      </wps:style>
                      <wps:txbx>
                        <w:txbxContent>
                          <w:p w:rsidR="00A04407" w:rsidRPr="00A04407" w:rsidRDefault="00A04407" w:rsidP="0064616F">
                            <w:pPr>
                              <w:spacing w:after="120" w:line="240" w:lineRule="auto"/>
                              <w:jc w:val="center"/>
                              <w:rPr>
                                <w:rFonts w:ascii="Arial Narrow" w:hAnsi="Arial Narrow"/>
                                <w:b/>
                                <w:outline/>
                                <w:color w:val="ED7D31" w:themeColor="accent2"/>
                                <w:sz w:val="32"/>
                                <w:szCs w:val="2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A04407">
                              <w:rPr>
                                <w:rFonts w:ascii="Arial Narrow" w:hAnsi="Arial Narrow"/>
                                <w:b/>
                                <w:outline/>
                                <w:color w:val="ED7D31" w:themeColor="accent2"/>
                                <w:sz w:val="32"/>
                                <w:szCs w:val="2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UNIVERSITE DE LOME</w:t>
                            </w:r>
                          </w:p>
                          <w:p w:rsidR="00A04407" w:rsidRPr="00A04407" w:rsidRDefault="00A04407" w:rsidP="0064616F">
                            <w:pPr>
                              <w:spacing w:after="120" w:line="240" w:lineRule="auto"/>
                              <w:jc w:val="center"/>
                              <w:rPr>
                                <w:rFonts w:ascii="Arial Narrow" w:hAnsi="Arial Narrow"/>
                                <w:b/>
                                <w:outline/>
                                <w:color w:val="ED7D31" w:themeColor="accent2"/>
                                <w:sz w:val="32"/>
                                <w:szCs w:val="2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A04407">
                              <w:rPr>
                                <w:rFonts w:ascii="Arial Narrow" w:hAnsi="Arial Narrow"/>
                                <w:b/>
                                <w:outline/>
                                <w:color w:val="ED7D31" w:themeColor="accent2"/>
                                <w:sz w:val="32"/>
                                <w:szCs w:val="2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PROCÉDURE </w:t>
                            </w:r>
                            <w:r w:rsidR="00E204BF">
                              <w:rPr>
                                <w:rFonts w:ascii="Arial Narrow" w:hAnsi="Arial Narrow"/>
                                <w:b/>
                                <w:outline/>
                                <w:color w:val="ED7D31" w:themeColor="accent2"/>
                                <w:sz w:val="32"/>
                                <w:szCs w:val="2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D</w:t>
                            </w:r>
                            <w:r w:rsidRPr="00A04407">
                              <w:rPr>
                                <w:rFonts w:ascii="Arial Narrow" w:hAnsi="Arial Narrow"/>
                                <w:b/>
                                <w:outline/>
                                <w:color w:val="ED7D31" w:themeColor="accent2"/>
                                <w:sz w:val="32"/>
                                <w:szCs w:val="2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’INSCRIPTION EN THESE </w:t>
                            </w:r>
                          </w:p>
                          <w:p w:rsidR="00A04407" w:rsidRDefault="00A04407" w:rsidP="00A0440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oundrect id="Rectangle à coins arrondis 1" o:spid="_x0000_s1026" style="position:absolute;left:0;text-align:left;margin-left:6.6pt;margin-top:-22.1pt;width:451.55pt;height:61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" fillcolor="white [3201]" strokecolor="#ed7d31 [3205]" strokeweight="1pt">
                <v:stroke joinstyle="miter"/>
                <v:textbox>
                  <w:txbxContent>
                    <w:p w:rsidR="00A04407" w:rsidRPr="00A04407" w:rsidRDefault="00A04407" w:rsidP="0064616F">
                      <w:pPr>
                        <w:spacing w:after="120" w:line="240" w:lineRule="auto"/>
                        <w:jc w:val="center"/>
                        <w:rPr>
                          <w:rFonts w:ascii="Arial Narrow" w:hAnsi="Arial Narrow"/>
                          <w:b/>
                          <w:outline/>
                          <w:color w:val="ED7D31" w:themeColor="accent2"/>
                          <w:sz w:val="32"/>
                          <w:szCs w:val="2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A04407">
                        <w:rPr>
                          <w:rFonts w:ascii="Arial Narrow" w:hAnsi="Arial Narrow"/>
                          <w:b/>
                          <w:outline/>
                          <w:color w:val="ED7D31" w:themeColor="accent2"/>
                          <w:sz w:val="32"/>
                          <w:szCs w:val="2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UNIVERSITE DE LOME</w:t>
                      </w:r>
                    </w:p>
                    <w:p w:rsidR="00A04407" w:rsidRPr="00A04407" w:rsidRDefault="00A04407" w:rsidP="0064616F">
                      <w:pPr>
                        <w:spacing w:after="120" w:line="240" w:lineRule="auto"/>
                        <w:jc w:val="center"/>
                        <w:rPr>
                          <w:rFonts w:ascii="Arial Narrow" w:hAnsi="Arial Narrow"/>
                          <w:b/>
                          <w:outline/>
                          <w:color w:val="ED7D31" w:themeColor="accent2"/>
                          <w:sz w:val="32"/>
                          <w:szCs w:val="2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A04407">
                        <w:rPr>
                          <w:rFonts w:ascii="Arial Narrow" w:hAnsi="Arial Narrow"/>
                          <w:b/>
                          <w:outline/>
                          <w:color w:val="ED7D31" w:themeColor="accent2"/>
                          <w:sz w:val="32"/>
                          <w:szCs w:val="2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PROCÉDURE </w:t>
                      </w:r>
                      <w:r w:rsidR="00E204BF">
                        <w:rPr>
                          <w:rFonts w:ascii="Arial Narrow" w:hAnsi="Arial Narrow"/>
                          <w:b/>
                          <w:outline/>
                          <w:color w:val="ED7D31" w:themeColor="accent2"/>
                          <w:sz w:val="32"/>
                          <w:szCs w:val="2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D</w:t>
                      </w:r>
                      <w:r w:rsidRPr="00A04407">
                        <w:rPr>
                          <w:rFonts w:ascii="Arial Narrow" w:hAnsi="Arial Narrow"/>
                          <w:b/>
                          <w:outline/>
                          <w:color w:val="ED7D31" w:themeColor="accent2"/>
                          <w:sz w:val="32"/>
                          <w:szCs w:val="2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 xml:space="preserve">’INSCRIPTION EN THESE </w:t>
                      </w:r>
                    </w:p>
                    <w:p w:rsidR="00A04407" w:rsidRDefault="00A04407" w:rsidP="00A04407">
                      <w:pPr>
                        <w:jc w:val="center"/>
                      </w:pPr>
                    </w:p>
                  </w:txbxContent>
                </v:textbox>
              </v:roundrect>
            </w:pict>
          </mc:Fallback>
        </mc:AlternateContent>
      </w:r>
    </w:p>
    <w:p w:rsidR="00A04407" w:rsidRDefault="00A04407" w:rsidP="0005442A">
      <w:pPr>
        <w:spacing w:line="240" w:lineRule="auto"/>
        <w:jc w:val="both"/>
        <w:rPr>
          <w:rFonts w:ascii="Arial Narrow" w:hAnsi="Arial Narrow"/>
          <w:sz w:val="24"/>
          <w:szCs w:val="24"/>
        </w:rPr>
      </w:pPr>
    </w:p>
    <w:p w:rsidR="0005442A" w:rsidRPr="006742A8" w:rsidRDefault="0005442A" w:rsidP="0064616F">
      <w:pPr>
        <w:spacing w:before="240" w:line="240" w:lineRule="auto"/>
        <w:jc w:val="both"/>
        <w:rPr>
          <w:rFonts w:ascii="Times New Roman" w:hAnsi="Times New Roman" w:cs="Times New Roman"/>
          <w:sz w:val="24"/>
          <w:szCs w:val="24"/>
        </w:rPr>
      </w:pPr>
      <w:r w:rsidRPr="006742A8">
        <w:rPr>
          <w:rFonts w:ascii="Times New Roman" w:hAnsi="Times New Roman" w:cs="Times New Roman"/>
          <w:sz w:val="24"/>
          <w:szCs w:val="24"/>
        </w:rPr>
        <w:t>Vous devez également consulter le document suivant :</w:t>
      </w:r>
    </w:p>
    <w:p w:rsidR="0005442A" w:rsidRPr="006742A8" w:rsidRDefault="0005442A" w:rsidP="0005442A">
      <w:pPr>
        <w:spacing w:line="240" w:lineRule="auto"/>
        <w:jc w:val="both"/>
        <w:rPr>
          <w:rFonts w:ascii="Times New Roman" w:hAnsi="Times New Roman" w:cs="Times New Roman"/>
          <w:sz w:val="24"/>
          <w:szCs w:val="24"/>
        </w:rPr>
      </w:pPr>
      <w:r w:rsidRPr="006742A8">
        <w:rPr>
          <w:rFonts w:ascii="Times New Roman" w:hAnsi="Times New Roman" w:cs="Times New Roman"/>
          <w:sz w:val="24"/>
          <w:szCs w:val="24"/>
        </w:rPr>
        <w:t>Arrêté N° 013/UL/P/SG/2017 du 17 Février  2017 portant organisation des études doctorales à l’Université de Lomé</w:t>
      </w:r>
    </w:p>
    <w:p w:rsidR="0094064F" w:rsidRPr="00AA0EFF" w:rsidRDefault="0094064F" w:rsidP="0064616F">
      <w:pPr>
        <w:spacing w:after="0" w:line="240" w:lineRule="auto"/>
        <w:jc w:val="both"/>
        <w:rPr>
          <w:rFonts w:ascii="Times New Roman" w:eastAsia="Times New Roman" w:hAnsi="Times New Roman" w:cs="Times New Roman"/>
          <w:b/>
          <w:sz w:val="28"/>
          <w:szCs w:val="24"/>
          <w:lang w:eastAsia="fr-FR"/>
        </w:rPr>
      </w:pPr>
      <w:r w:rsidRPr="00AA0EFF">
        <w:rPr>
          <w:rFonts w:ascii="Times New Roman" w:eastAsia="Times New Roman" w:hAnsi="Times New Roman" w:cs="Times New Roman"/>
          <w:b/>
          <w:sz w:val="28"/>
          <w:szCs w:val="24"/>
          <w:lang w:eastAsia="fr-FR"/>
        </w:rPr>
        <w:t>PREMIERE INSCRIPTION</w:t>
      </w:r>
    </w:p>
    <w:p w:rsidR="0094064F" w:rsidRPr="00AA0EFF" w:rsidRDefault="0094064F" w:rsidP="00A04407">
      <w:pPr>
        <w:spacing w:before="120" w:after="0" w:line="240" w:lineRule="auto"/>
        <w:jc w:val="both"/>
        <w:outlineLvl w:val="1"/>
        <w:rPr>
          <w:rFonts w:ascii="Times New Roman" w:eastAsia="Times New Roman" w:hAnsi="Times New Roman" w:cs="Times New Roman"/>
          <w:b/>
          <w:bCs/>
          <w:sz w:val="28"/>
          <w:szCs w:val="36"/>
          <w:lang w:eastAsia="fr-FR"/>
        </w:rPr>
      </w:pPr>
      <w:r w:rsidRPr="00AA0EFF">
        <w:rPr>
          <w:rFonts w:ascii="Times New Roman" w:eastAsia="Times New Roman" w:hAnsi="Times New Roman" w:cs="Times New Roman"/>
          <w:b/>
          <w:bCs/>
          <w:sz w:val="28"/>
          <w:szCs w:val="36"/>
          <w:lang w:eastAsia="fr-FR"/>
        </w:rPr>
        <w:t>Procédure d'inscription :</w:t>
      </w:r>
    </w:p>
    <w:p w:rsidR="0094064F" w:rsidRPr="00285ACD" w:rsidRDefault="0001705A" w:rsidP="00A04407">
      <w:pPr>
        <w:spacing w:after="100" w:afterAutospacing="1"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Les premières inscriptions </w:t>
      </w:r>
      <w:r w:rsidR="0094064F" w:rsidRPr="00285ACD">
        <w:rPr>
          <w:rFonts w:ascii="Times New Roman" w:eastAsia="Times New Roman" w:hAnsi="Times New Roman" w:cs="Times New Roman"/>
          <w:sz w:val="24"/>
          <w:szCs w:val="24"/>
          <w:lang w:eastAsia="fr-FR"/>
        </w:rPr>
        <w:t xml:space="preserve">en doctorat </w:t>
      </w:r>
      <w:r w:rsidR="0094064F">
        <w:rPr>
          <w:rFonts w:ascii="Times New Roman" w:eastAsia="Times New Roman" w:hAnsi="Times New Roman" w:cs="Times New Roman"/>
          <w:sz w:val="24"/>
          <w:szCs w:val="24"/>
          <w:lang w:eastAsia="fr-FR"/>
        </w:rPr>
        <w:t xml:space="preserve">à l’Université de Lomé </w:t>
      </w:r>
      <w:r w:rsidR="0094064F" w:rsidRPr="00285ACD">
        <w:rPr>
          <w:rFonts w:ascii="Times New Roman" w:eastAsia="Times New Roman" w:hAnsi="Times New Roman" w:cs="Times New Roman"/>
          <w:sz w:val="24"/>
          <w:szCs w:val="24"/>
          <w:lang w:eastAsia="fr-FR"/>
        </w:rPr>
        <w:t xml:space="preserve">s'effectuent chaque année </w:t>
      </w:r>
      <w:r w:rsidR="0094064F">
        <w:rPr>
          <w:rFonts w:ascii="Times New Roman" w:eastAsia="Times New Roman" w:hAnsi="Times New Roman" w:cs="Times New Roman"/>
          <w:sz w:val="24"/>
          <w:szCs w:val="24"/>
          <w:lang w:eastAsia="fr-FR"/>
        </w:rPr>
        <w:t xml:space="preserve">à la DAAS, les dates d’inscriptions étant publiées </w:t>
      </w:r>
      <w:r w:rsidR="004E37E4">
        <w:rPr>
          <w:rFonts w:ascii="Times New Roman" w:eastAsia="Times New Roman" w:hAnsi="Times New Roman" w:cs="Times New Roman"/>
          <w:sz w:val="24"/>
          <w:szCs w:val="24"/>
          <w:lang w:eastAsia="fr-FR"/>
        </w:rPr>
        <w:t>par</w:t>
      </w:r>
      <w:r w:rsidR="0094064F">
        <w:rPr>
          <w:rFonts w:ascii="Times New Roman" w:eastAsia="Times New Roman" w:hAnsi="Times New Roman" w:cs="Times New Roman"/>
          <w:sz w:val="24"/>
          <w:szCs w:val="24"/>
          <w:lang w:eastAsia="fr-FR"/>
        </w:rPr>
        <w:t xml:space="preserve"> l’UL</w:t>
      </w:r>
      <w:r w:rsidR="004E37E4">
        <w:rPr>
          <w:rStyle w:val="Appelnotedebasdep"/>
          <w:rFonts w:ascii="Times New Roman" w:eastAsia="Times New Roman" w:hAnsi="Times New Roman" w:cs="Times New Roman"/>
          <w:sz w:val="24"/>
          <w:szCs w:val="24"/>
          <w:lang w:eastAsia="fr-FR"/>
        </w:rPr>
        <w:footnoteReference w:id="1"/>
      </w:r>
      <w:r w:rsidR="004E37E4">
        <w:rPr>
          <w:rFonts w:ascii="Times New Roman" w:eastAsia="Times New Roman" w:hAnsi="Times New Roman" w:cs="Times New Roman"/>
          <w:sz w:val="24"/>
          <w:szCs w:val="24"/>
          <w:lang w:eastAsia="fr-FR"/>
        </w:rPr>
        <w:t>.</w:t>
      </w:r>
      <w:r w:rsidR="0094064F" w:rsidRPr="00285ACD">
        <w:rPr>
          <w:rFonts w:ascii="Times New Roman" w:eastAsia="Times New Roman" w:hAnsi="Times New Roman" w:cs="Times New Roman"/>
          <w:sz w:val="24"/>
          <w:szCs w:val="24"/>
          <w:lang w:eastAsia="fr-FR"/>
        </w:rPr>
        <w:t xml:space="preserve"> </w:t>
      </w:r>
    </w:p>
    <w:p w:rsidR="0094064F" w:rsidRPr="00285ACD" w:rsidRDefault="00771FE1" w:rsidP="0064616F">
      <w:pPr>
        <w:spacing w:before="100" w:beforeAutospacing="1" w:after="120" w:line="240" w:lineRule="auto"/>
        <w:jc w:val="both"/>
        <w:rPr>
          <w:rFonts w:ascii="Times New Roman" w:eastAsia="Times New Roman" w:hAnsi="Times New Roman" w:cs="Times New Roman"/>
          <w:sz w:val="24"/>
          <w:szCs w:val="24"/>
          <w:lang w:eastAsia="fr-FR"/>
        </w:rPr>
      </w:pPr>
      <w:r w:rsidRPr="008F13FC">
        <w:rPr>
          <w:rFonts w:ascii="Times New Roman" w:eastAsia="Times New Roman" w:hAnsi="Times New Roman" w:cs="Times New Roman"/>
          <w:sz w:val="24"/>
          <w:szCs w:val="24"/>
          <w:lang w:eastAsia="fr-FR"/>
        </w:rPr>
        <w:t xml:space="preserve">La liste des pièces à fournir et le formulaire d’inscription sont disponibles sur le site de l’UL. Les candidats à une inscription en thèse sont </w:t>
      </w:r>
      <w:r w:rsidR="00981CE5">
        <w:rPr>
          <w:rFonts w:ascii="Times New Roman" w:eastAsia="Times New Roman" w:hAnsi="Times New Roman" w:cs="Times New Roman"/>
          <w:sz w:val="24"/>
          <w:szCs w:val="24"/>
          <w:lang w:eastAsia="fr-FR"/>
        </w:rPr>
        <w:t>invit</w:t>
      </w:r>
      <w:r w:rsidRPr="008F13FC">
        <w:rPr>
          <w:rFonts w:ascii="Times New Roman" w:eastAsia="Times New Roman" w:hAnsi="Times New Roman" w:cs="Times New Roman"/>
          <w:sz w:val="24"/>
          <w:szCs w:val="24"/>
          <w:lang w:eastAsia="fr-FR"/>
        </w:rPr>
        <w:t>és à télécharger le formulaire</w:t>
      </w:r>
      <w:r w:rsidR="00981CE5">
        <w:rPr>
          <w:rFonts w:ascii="Times New Roman" w:eastAsia="Times New Roman" w:hAnsi="Times New Roman" w:cs="Times New Roman"/>
          <w:sz w:val="24"/>
          <w:szCs w:val="24"/>
          <w:lang w:eastAsia="fr-FR"/>
        </w:rPr>
        <w:t xml:space="preserve"> et à se soumettre à la procédure administrative en vigueur</w:t>
      </w:r>
      <w:r w:rsidR="0094064F" w:rsidRPr="00285ACD">
        <w:rPr>
          <w:rFonts w:ascii="Times New Roman" w:eastAsia="Times New Roman" w:hAnsi="Times New Roman" w:cs="Times New Roman"/>
          <w:sz w:val="24"/>
          <w:szCs w:val="24"/>
          <w:lang w:eastAsia="fr-FR"/>
        </w:rPr>
        <w:t xml:space="preserve">. </w:t>
      </w:r>
    </w:p>
    <w:p w:rsidR="0094064F" w:rsidRPr="00AA0EFF" w:rsidRDefault="00981CE5" w:rsidP="00A04407">
      <w:pPr>
        <w:pStyle w:val="Titre2"/>
        <w:spacing w:before="0" w:beforeAutospacing="0" w:after="0" w:afterAutospacing="0"/>
        <w:jc w:val="both"/>
        <w:rPr>
          <w:i/>
          <w:sz w:val="28"/>
        </w:rPr>
      </w:pPr>
      <w:r w:rsidRPr="00AA0EFF">
        <w:rPr>
          <w:i/>
          <w:sz w:val="28"/>
        </w:rPr>
        <w:t>Prérequis</w:t>
      </w:r>
      <w:r w:rsidR="0094064F" w:rsidRPr="00AA0EFF">
        <w:rPr>
          <w:i/>
          <w:sz w:val="28"/>
        </w:rPr>
        <w:t xml:space="preserve"> :</w:t>
      </w:r>
    </w:p>
    <w:p w:rsidR="0094064F" w:rsidRPr="00285ACD" w:rsidRDefault="00111F05" w:rsidP="0064616F">
      <w:pPr>
        <w:spacing w:after="12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Le candidat (étudiant ou salarié) à une inscription en doctorat à </w:t>
      </w:r>
      <w:r w:rsidR="00192C08">
        <w:rPr>
          <w:rFonts w:ascii="Times New Roman" w:eastAsia="Times New Roman" w:hAnsi="Times New Roman" w:cs="Times New Roman"/>
          <w:sz w:val="24"/>
          <w:szCs w:val="24"/>
          <w:lang w:eastAsia="fr-FR"/>
        </w:rPr>
        <w:t>l’Université de Lomé</w:t>
      </w:r>
      <w:r w:rsidR="0094064F" w:rsidRPr="00285ACD">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doit être au moins </w:t>
      </w:r>
      <w:r w:rsidR="0094064F" w:rsidRPr="00285ACD">
        <w:rPr>
          <w:rFonts w:ascii="Times New Roman" w:eastAsia="Times New Roman" w:hAnsi="Times New Roman" w:cs="Times New Roman"/>
          <w:sz w:val="24"/>
          <w:szCs w:val="24"/>
          <w:lang w:eastAsia="fr-FR"/>
        </w:rPr>
        <w:t xml:space="preserve">titulaire d'un </w:t>
      </w:r>
      <w:r w:rsidR="0094064F" w:rsidRPr="00285ACD">
        <w:rPr>
          <w:rFonts w:ascii="Times New Roman" w:eastAsia="Times New Roman" w:hAnsi="Times New Roman" w:cs="Times New Roman"/>
          <w:b/>
          <w:bCs/>
          <w:sz w:val="24"/>
          <w:szCs w:val="24"/>
          <w:lang w:eastAsia="fr-FR"/>
        </w:rPr>
        <w:t xml:space="preserve">master de recherche </w:t>
      </w:r>
      <w:r>
        <w:rPr>
          <w:rFonts w:ascii="Times New Roman" w:eastAsia="Times New Roman" w:hAnsi="Times New Roman" w:cs="Times New Roman"/>
          <w:b/>
          <w:bCs/>
          <w:sz w:val="24"/>
          <w:szCs w:val="24"/>
          <w:lang w:eastAsia="fr-FR"/>
        </w:rPr>
        <w:t xml:space="preserve">ou d’un diplôme jugé équivalent </w:t>
      </w:r>
      <w:r w:rsidR="00192C08">
        <w:rPr>
          <w:rFonts w:ascii="Times New Roman" w:eastAsia="Times New Roman" w:hAnsi="Times New Roman" w:cs="Times New Roman"/>
          <w:b/>
          <w:bCs/>
          <w:sz w:val="24"/>
          <w:szCs w:val="24"/>
          <w:lang w:eastAsia="fr-FR"/>
        </w:rPr>
        <w:t xml:space="preserve">avec </w:t>
      </w:r>
      <w:r>
        <w:rPr>
          <w:rFonts w:ascii="Times New Roman" w:eastAsia="Times New Roman" w:hAnsi="Times New Roman" w:cs="Times New Roman"/>
          <w:b/>
          <w:bCs/>
          <w:sz w:val="24"/>
          <w:szCs w:val="24"/>
          <w:lang w:eastAsia="fr-FR"/>
        </w:rPr>
        <w:t xml:space="preserve">au moins une </w:t>
      </w:r>
      <w:r w:rsidR="00192C08">
        <w:rPr>
          <w:rFonts w:ascii="Times New Roman" w:eastAsia="Times New Roman" w:hAnsi="Times New Roman" w:cs="Times New Roman"/>
          <w:b/>
          <w:bCs/>
          <w:sz w:val="24"/>
          <w:szCs w:val="24"/>
          <w:lang w:eastAsia="fr-FR"/>
        </w:rPr>
        <w:t>mention</w:t>
      </w:r>
      <w:r>
        <w:rPr>
          <w:rFonts w:ascii="Times New Roman" w:eastAsia="Times New Roman" w:hAnsi="Times New Roman" w:cs="Times New Roman"/>
          <w:b/>
          <w:bCs/>
          <w:sz w:val="24"/>
          <w:szCs w:val="24"/>
          <w:lang w:eastAsia="fr-FR"/>
        </w:rPr>
        <w:t xml:space="preserve"> ou une appréciation générale du diplôme </w:t>
      </w:r>
      <w:r w:rsidR="007D5E6F">
        <w:rPr>
          <w:rFonts w:ascii="Times New Roman" w:eastAsia="Times New Roman" w:hAnsi="Times New Roman" w:cs="Times New Roman"/>
          <w:b/>
          <w:bCs/>
          <w:sz w:val="24"/>
          <w:szCs w:val="24"/>
          <w:lang w:eastAsia="fr-FR"/>
        </w:rPr>
        <w:t>« </w:t>
      </w:r>
      <w:r w:rsidRPr="00D37BCD">
        <w:rPr>
          <w:rFonts w:ascii="Times New Roman" w:eastAsia="Times New Roman" w:hAnsi="Times New Roman" w:cs="Times New Roman"/>
          <w:b/>
          <w:bCs/>
          <w:color w:val="FF0000"/>
          <w:sz w:val="24"/>
          <w:szCs w:val="24"/>
          <w:lang w:eastAsia="fr-FR"/>
        </w:rPr>
        <w:t>Assez-Bien</w:t>
      </w:r>
      <w:r w:rsidR="007D5E6F" w:rsidRPr="00D37BCD">
        <w:rPr>
          <w:rFonts w:ascii="Times New Roman" w:eastAsia="Times New Roman" w:hAnsi="Times New Roman" w:cs="Times New Roman"/>
          <w:b/>
          <w:bCs/>
          <w:color w:val="FF0000"/>
          <w:sz w:val="24"/>
          <w:szCs w:val="24"/>
          <w:lang w:eastAsia="fr-FR"/>
        </w:rPr>
        <w:t> </w:t>
      </w:r>
      <w:r w:rsidR="007D5E6F">
        <w:rPr>
          <w:rFonts w:ascii="Times New Roman" w:eastAsia="Times New Roman" w:hAnsi="Times New Roman" w:cs="Times New Roman"/>
          <w:b/>
          <w:bCs/>
          <w:sz w:val="24"/>
          <w:szCs w:val="24"/>
          <w:lang w:eastAsia="fr-FR"/>
        </w:rPr>
        <w:t>»</w:t>
      </w:r>
      <w:r w:rsidR="0001705A">
        <w:rPr>
          <w:rFonts w:ascii="Times New Roman" w:eastAsia="Times New Roman" w:hAnsi="Times New Roman" w:cs="Times New Roman"/>
          <w:b/>
          <w:bCs/>
          <w:sz w:val="24"/>
          <w:szCs w:val="24"/>
          <w:lang w:eastAsia="fr-FR"/>
        </w:rPr>
        <w:t xml:space="preserve"> et,</w:t>
      </w:r>
      <w:r>
        <w:rPr>
          <w:rFonts w:ascii="Times New Roman" w:eastAsia="Times New Roman" w:hAnsi="Times New Roman" w:cs="Times New Roman"/>
          <w:b/>
          <w:bCs/>
          <w:sz w:val="24"/>
          <w:szCs w:val="24"/>
          <w:lang w:eastAsia="fr-FR"/>
        </w:rPr>
        <w:t xml:space="preserve"> </w:t>
      </w:r>
      <w:r w:rsidRPr="00D37BCD">
        <w:rPr>
          <w:rFonts w:ascii="Times New Roman" w:eastAsia="Times New Roman" w:hAnsi="Times New Roman" w:cs="Times New Roman"/>
          <w:b/>
          <w:bCs/>
          <w:color w:val="FF0000"/>
          <w:sz w:val="24"/>
          <w:szCs w:val="24"/>
          <w:lang w:eastAsia="fr-FR"/>
        </w:rPr>
        <w:t>être sélectionné</w:t>
      </w:r>
      <w:r>
        <w:rPr>
          <w:rFonts w:ascii="Times New Roman" w:eastAsia="Times New Roman" w:hAnsi="Times New Roman" w:cs="Times New Roman"/>
          <w:b/>
          <w:bCs/>
          <w:sz w:val="24"/>
          <w:szCs w:val="24"/>
          <w:lang w:eastAsia="fr-FR"/>
        </w:rPr>
        <w:t xml:space="preserve"> par une formation doctorale des 8 domaines de l’UL</w:t>
      </w:r>
      <w:r w:rsidR="0094064F" w:rsidRPr="00285ACD">
        <w:rPr>
          <w:rFonts w:ascii="Times New Roman" w:eastAsia="Times New Roman" w:hAnsi="Times New Roman" w:cs="Times New Roman"/>
          <w:b/>
          <w:bCs/>
          <w:sz w:val="24"/>
          <w:szCs w:val="24"/>
          <w:lang w:eastAsia="fr-FR"/>
        </w:rPr>
        <w:t>.</w:t>
      </w:r>
      <w:r w:rsidR="0094064F" w:rsidRPr="00285ACD">
        <w:rPr>
          <w:rFonts w:ascii="Times New Roman" w:eastAsia="Times New Roman" w:hAnsi="Times New Roman" w:cs="Times New Roman"/>
          <w:sz w:val="24"/>
          <w:szCs w:val="24"/>
          <w:lang w:eastAsia="fr-FR"/>
        </w:rPr>
        <w:t xml:space="preserve"> </w:t>
      </w:r>
    </w:p>
    <w:p w:rsidR="0094064F" w:rsidRPr="00285ACD" w:rsidRDefault="0094064F" w:rsidP="00A04407">
      <w:pPr>
        <w:spacing w:after="0" w:line="240" w:lineRule="auto"/>
        <w:jc w:val="both"/>
        <w:rPr>
          <w:rFonts w:ascii="Times New Roman" w:eastAsia="Times New Roman" w:hAnsi="Times New Roman" w:cs="Times New Roman"/>
          <w:b/>
          <w:bCs/>
          <w:sz w:val="27"/>
          <w:szCs w:val="27"/>
          <w:lang w:eastAsia="fr-FR"/>
        </w:rPr>
      </w:pPr>
      <w:r w:rsidRPr="00285ACD">
        <w:rPr>
          <w:rFonts w:ascii="Times New Roman" w:eastAsia="Times New Roman" w:hAnsi="Times New Roman" w:cs="Times New Roman"/>
          <w:b/>
          <w:bCs/>
          <w:sz w:val="27"/>
          <w:szCs w:val="27"/>
          <w:lang w:eastAsia="fr-FR"/>
        </w:rPr>
        <w:t>1ère étape</w:t>
      </w:r>
    </w:p>
    <w:p w:rsidR="006F7875" w:rsidRDefault="0094064F" w:rsidP="00A04407">
      <w:pPr>
        <w:spacing w:after="100" w:afterAutospacing="1" w:line="240" w:lineRule="auto"/>
        <w:jc w:val="both"/>
        <w:rPr>
          <w:rFonts w:ascii="Times New Roman" w:eastAsia="Times New Roman" w:hAnsi="Times New Roman" w:cs="Times New Roman"/>
          <w:b/>
          <w:bCs/>
          <w:sz w:val="24"/>
          <w:szCs w:val="24"/>
          <w:lang w:eastAsia="fr-FR"/>
        </w:rPr>
      </w:pPr>
      <w:r w:rsidRPr="00285ACD">
        <w:rPr>
          <w:rFonts w:ascii="Times New Roman" w:eastAsia="Times New Roman" w:hAnsi="Times New Roman" w:cs="Times New Roman"/>
          <w:sz w:val="24"/>
          <w:szCs w:val="24"/>
          <w:lang w:eastAsia="fr-FR"/>
        </w:rPr>
        <w:t xml:space="preserve">Avant de commencer votre inscription, </w:t>
      </w:r>
      <w:r w:rsidR="006F7875">
        <w:rPr>
          <w:rFonts w:ascii="Times New Roman" w:eastAsia="Times New Roman" w:hAnsi="Times New Roman" w:cs="Times New Roman"/>
          <w:sz w:val="24"/>
          <w:szCs w:val="24"/>
          <w:lang w:eastAsia="fr-FR"/>
        </w:rPr>
        <w:t xml:space="preserve">rassurez-vous </w:t>
      </w:r>
      <w:r w:rsidR="0001705A">
        <w:rPr>
          <w:rFonts w:ascii="Times New Roman" w:eastAsia="Times New Roman" w:hAnsi="Times New Roman" w:cs="Times New Roman"/>
          <w:sz w:val="24"/>
          <w:szCs w:val="24"/>
          <w:lang w:eastAsia="fr-FR"/>
        </w:rPr>
        <w:t xml:space="preserve">que votre </w:t>
      </w:r>
      <w:r w:rsidR="0001705A" w:rsidRPr="00D37BCD">
        <w:rPr>
          <w:rFonts w:ascii="Times New Roman" w:eastAsia="Times New Roman" w:hAnsi="Times New Roman" w:cs="Times New Roman"/>
          <w:color w:val="FF0000"/>
          <w:sz w:val="24"/>
          <w:szCs w:val="24"/>
          <w:lang w:eastAsia="fr-FR"/>
        </w:rPr>
        <w:t>sujet est original et</w:t>
      </w:r>
      <w:r w:rsidR="006F7875" w:rsidRPr="00D37BCD">
        <w:rPr>
          <w:rFonts w:ascii="Times New Roman" w:eastAsia="Times New Roman" w:hAnsi="Times New Roman" w:cs="Times New Roman"/>
          <w:color w:val="FF0000"/>
          <w:sz w:val="24"/>
          <w:szCs w:val="24"/>
          <w:lang w:eastAsia="fr-FR"/>
        </w:rPr>
        <w:t xml:space="preserve"> </w:t>
      </w:r>
      <w:r w:rsidR="00192C08" w:rsidRPr="00D37BCD">
        <w:rPr>
          <w:rFonts w:ascii="Times New Roman" w:eastAsia="Times New Roman" w:hAnsi="Times New Roman" w:cs="Times New Roman"/>
          <w:b/>
          <w:bCs/>
          <w:color w:val="FF0000"/>
          <w:sz w:val="24"/>
          <w:szCs w:val="24"/>
          <w:lang w:eastAsia="fr-FR"/>
        </w:rPr>
        <w:t>n'a pas fait l’objet de recherche dans le passé</w:t>
      </w:r>
      <w:r w:rsidR="006F7875">
        <w:rPr>
          <w:rFonts w:ascii="Times New Roman" w:eastAsia="Times New Roman" w:hAnsi="Times New Roman" w:cs="Times New Roman"/>
          <w:b/>
          <w:bCs/>
          <w:sz w:val="24"/>
          <w:szCs w:val="24"/>
          <w:lang w:eastAsia="fr-FR"/>
        </w:rPr>
        <w:t>,</w:t>
      </w:r>
      <w:r w:rsidR="006F7875" w:rsidRPr="006F7875">
        <w:rPr>
          <w:rFonts w:ascii="Times New Roman" w:eastAsia="Times New Roman" w:hAnsi="Times New Roman" w:cs="Times New Roman"/>
          <w:sz w:val="24"/>
          <w:szCs w:val="24"/>
          <w:lang w:eastAsia="fr-FR"/>
        </w:rPr>
        <w:t xml:space="preserve"> </w:t>
      </w:r>
      <w:r w:rsidR="006F7875" w:rsidRPr="00285ACD">
        <w:rPr>
          <w:rFonts w:ascii="Times New Roman" w:eastAsia="Times New Roman" w:hAnsi="Times New Roman" w:cs="Times New Roman"/>
          <w:sz w:val="24"/>
          <w:szCs w:val="24"/>
          <w:lang w:eastAsia="fr-FR"/>
        </w:rPr>
        <w:t xml:space="preserve">en </w:t>
      </w:r>
      <w:r w:rsidR="006F7875">
        <w:rPr>
          <w:rFonts w:ascii="Times New Roman" w:eastAsia="Times New Roman" w:hAnsi="Times New Roman" w:cs="Times New Roman"/>
          <w:sz w:val="24"/>
          <w:szCs w:val="24"/>
          <w:lang w:eastAsia="fr-FR"/>
        </w:rPr>
        <w:t>se référant à la liste des thèses à l’UL.</w:t>
      </w:r>
      <w:r w:rsidR="0001705A">
        <w:rPr>
          <w:rFonts w:ascii="Times New Roman" w:eastAsia="Times New Roman" w:hAnsi="Times New Roman" w:cs="Times New Roman"/>
          <w:sz w:val="24"/>
          <w:szCs w:val="24"/>
          <w:lang w:eastAsia="fr-FR"/>
        </w:rPr>
        <w:t xml:space="preserve"> Le sujet doit </w:t>
      </w:r>
      <w:r w:rsidR="00645FA6">
        <w:rPr>
          <w:rFonts w:ascii="Times New Roman" w:eastAsia="Times New Roman" w:hAnsi="Times New Roman" w:cs="Times New Roman"/>
          <w:sz w:val="24"/>
          <w:szCs w:val="24"/>
          <w:lang w:eastAsia="fr-FR"/>
        </w:rPr>
        <w:t xml:space="preserve">cadrer avec les </w:t>
      </w:r>
      <w:r w:rsidR="00645FA6" w:rsidRPr="00D37BCD">
        <w:rPr>
          <w:rFonts w:ascii="Times New Roman" w:eastAsia="Times New Roman" w:hAnsi="Times New Roman" w:cs="Times New Roman"/>
          <w:b/>
          <w:color w:val="FF0000"/>
          <w:sz w:val="24"/>
          <w:szCs w:val="24"/>
          <w:lang w:eastAsia="fr-FR"/>
        </w:rPr>
        <w:t xml:space="preserve">axes </w:t>
      </w:r>
      <w:r w:rsidR="00645FA6" w:rsidRPr="00D37BCD">
        <w:rPr>
          <w:rFonts w:ascii="Times New Roman" w:eastAsia="Times New Roman" w:hAnsi="Times New Roman" w:cs="Times New Roman"/>
          <w:b/>
          <w:bCs/>
          <w:color w:val="FF0000"/>
          <w:sz w:val="24"/>
          <w:szCs w:val="24"/>
          <w:lang w:eastAsia="fr-FR"/>
        </w:rPr>
        <w:t xml:space="preserve">de recherche </w:t>
      </w:r>
      <w:r w:rsidR="0001705A" w:rsidRPr="00D37BCD">
        <w:rPr>
          <w:rFonts w:ascii="Times New Roman" w:eastAsia="Times New Roman" w:hAnsi="Times New Roman" w:cs="Times New Roman"/>
          <w:b/>
          <w:bCs/>
          <w:color w:val="FF0000"/>
          <w:sz w:val="24"/>
          <w:szCs w:val="24"/>
          <w:lang w:eastAsia="fr-FR"/>
        </w:rPr>
        <w:t>priorit</w:t>
      </w:r>
      <w:r w:rsidR="00645FA6" w:rsidRPr="00D37BCD">
        <w:rPr>
          <w:rFonts w:ascii="Times New Roman" w:eastAsia="Times New Roman" w:hAnsi="Times New Roman" w:cs="Times New Roman"/>
          <w:b/>
          <w:bCs/>
          <w:color w:val="FF0000"/>
          <w:sz w:val="24"/>
          <w:szCs w:val="24"/>
          <w:lang w:eastAsia="fr-FR"/>
        </w:rPr>
        <w:t xml:space="preserve">aires </w:t>
      </w:r>
      <w:r w:rsidR="00645FA6">
        <w:rPr>
          <w:rFonts w:ascii="Times New Roman" w:eastAsia="Times New Roman" w:hAnsi="Times New Roman" w:cs="Times New Roman"/>
          <w:b/>
          <w:bCs/>
          <w:sz w:val="24"/>
          <w:szCs w:val="24"/>
          <w:lang w:eastAsia="fr-FR"/>
        </w:rPr>
        <w:t xml:space="preserve">définis </w:t>
      </w:r>
      <w:r w:rsidR="0001705A">
        <w:rPr>
          <w:rFonts w:ascii="Times New Roman" w:eastAsia="Times New Roman" w:hAnsi="Times New Roman" w:cs="Times New Roman"/>
          <w:b/>
          <w:bCs/>
          <w:sz w:val="24"/>
          <w:szCs w:val="24"/>
          <w:lang w:eastAsia="fr-FR"/>
        </w:rPr>
        <w:t>à l’</w:t>
      </w:r>
      <w:r w:rsidR="00645FA6">
        <w:rPr>
          <w:rFonts w:ascii="Times New Roman" w:eastAsia="Times New Roman" w:hAnsi="Times New Roman" w:cs="Times New Roman"/>
          <w:b/>
          <w:bCs/>
          <w:sz w:val="24"/>
          <w:szCs w:val="24"/>
          <w:lang w:eastAsia="fr-FR"/>
        </w:rPr>
        <w:t>Université de Lomé.</w:t>
      </w:r>
    </w:p>
    <w:p w:rsidR="001E5A59" w:rsidRDefault="0094064F" w:rsidP="0064616F">
      <w:pPr>
        <w:spacing w:before="100" w:beforeAutospacing="1" w:after="120" w:line="240" w:lineRule="auto"/>
        <w:jc w:val="both"/>
        <w:rPr>
          <w:rFonts w:ascii="Times New Roman" w:eastAsia="Times New Roman" w:hAnsi="Times New Roman" w:cs="Times New Roman"/>
          <w:sz w:val="24"/>
          <w:szCs w:val="24"/>
          <w:lang w:eastAsia="fr-FR"/>
        </w:rPr>
      </w:pPr>
      <w:r w:rsidRPr="0001705A">
        <w:rPr>
          <w:rFonts w:ascii="Times New Roman" w:eastAsia="Times New Roman" w:hAnsi="Times New Roman" w:cs="Times New Roman"/>
          <w:bCs/>
          <w:sz w:val="24"/>
          <w:szCs w:val="24"/>
          <w:lang w:eastAsia="fr-FR"/>
        </w:rPr>
        <w:t xml:space="preserve">Trouver un directeur de recherche habilité à diriger </w:t>
      </w:r>
      <w:r w:rsidR="00210EF3" w:rsidRPr="0001705A">
        <w:rPr>
          <w:rFonts w:ascii="Times New Roman" w:eastAsia="Times New Roman" w:hAnsi="Times New Roman" w:cs="Times New Roman"/>
          <w:bCs/>
          <w:sz w:val="24"/>
          <w:szCs w:val="24"/>
          <w:lang w:eastAsia="fr-FR"/>
        </w:rPr>
        <w:t>d</w:t>
      </w:r>
      <w:r w:rsidRPr="0001705A">
        <w:rPr>
          <w:rFonts w:ascii="Times New Roman" w:eastAsia="Times New Roman" w:hAnsi="Times New Roman" w:cs="Times New Roman"/>
          <w:bCs/>
          <w:sz w:val="24"/>
          <w:szCs w:val="24"/>
          <w:lang w:eastAsia="fr-FR"/>
        </w:rPr>
        <w:t>es recherches</w:t>
      </w:r>
      <w:r w:rsidR="00210EF3" w:rsidRPr="0001705A">
        <w:rPr>
          <w:rFonts w:ascii="Times New Roman" w:eastAsia="Times New Roman" w:hAnsi="Times New Roman" w:cs="Times New Roman"/>
          <w:bCs/>
          <w:sz w:val="24"/>
          <w:szCs w:val="24"/>
          <w:lang w:eastAsia="fr-FR"/>
        </w:rPr>
        <w:t xml:space="preserve"> </w:t>
      </w:r>
      <w:r w:rsidRPr="0001705A">
        <w:rPr>
          <w:rFonts w:ascii="Times New Roman" w:eastAsia="Times New Roman" w:hAnsi="Times New Roman" w:cs="Times New Roman"/>
          <w:bCs/>
          <w:sz w:val="24"/>
          <w:szCs w:val="24"/>
          <w:lang w:eastAsia="fr-FR"/>
        </w:rPr>
        <w:t xml:space="preserve">à </w:t>
      </w:r>
      <w:r w:rsidR="00192C08" w:rsidRPr="0001705A">
        <w:rPr>
          <w:rFonts w:ascii="Times New Roman" w:eastAsia="Times New Roman" w:hAnsi="Times New Roman" w:cs="Times New Roman"/>
          <w:bCs/>
          <w:sz w:val="24"/>
          <w:szCs w:val="24"/>
          <w:lang w:eastAsia="fr-FR"/>
        </w:rPr>
        <w:t>L’Université de Lomé</w:t>
      </w:r>
      <w:r w:rsidRPr="0001705A">
        <w:rPr>
          <w:rFonts w:ascii="Times New Roman" w:eastAsia="Times New Roman" w:hAnsi="Times New Roman" w:cs="Times New Roman"/>
          <w:sz w:val="24"/>
          <w:szCs w:val="24"/>
          <w:lang w:eastAsia="fr-FR"/>
        </w:rPr>
        <w:t xml:space="preserve">. </w:t>
      </w:r>
      <w:r w:rsidR="008F13FC">
        <w:rPr>
          <w:rFonts w:ascii="Times New Roman" w:eastAsia="Times New Roman" w:hAnsi="Times New Roman" w:cs="Times New Roman"/>
          <w:sz w:val="24"/>
          <w:szCs w:val="24"/>
          <w:lang w:eastAsia="fr-FR"/>
        </w:rPr>
        <w:t xml:space="preserve">Suivant le champ </w:t>
      </w:r>
      <w:r w:rsidR="00981CE5">
        <w:rPr>
          <w:rFonts w:ascii="Times New Roman" w:eastAsia="Times New Roman" w:hAnsi="Times New Roman" w:cs="Times New Roman"/>
          <w:sz w:val="24"/>
          <w:szCs w:val="24"/>
          <w:lang w:eastAsia="fr-FR"/>
        </w:rPr>
        <w:t>couvert par le</w:t>
      </w:r>
      <w:r w:rsidR="008F13FC">
        <w:rPr>
          <w:rFonts w:ascii="Times New Roman" w:eastAsia="Times New Roman" w:hAnsi="Times New Roman" w:cs="Times New Roman"/>
          <w:sz w:val="24"/>
          <w:szCs w:val="24"/>
          <w:lang w:eastAsia="fr-FR"/>
        </w:rPr>
        <w:t xml:space="preserve"> sujet l’</w:t>
      </w:r>
      <w:r w:rsidR="00C71329">
        <w:rPr>
          <w:rFonts w:ascii="Times New Roman" w:eastAsia="Times New Roman" w:hAnsi="Times New Roman" w:cs="Times New Roman"/>
          <w:sz w:val="24"/>
          <w:szCs w:val="24"/>
          <w:lang w:eastAsia="fr-FR"/>
        </w:rPr>
        <w:t>in</w:t>
      </w:r>
      <w:r w:rsidR="008F13FC">
        <w:rPr>
          <w:rFonts w:ascii="Times New Roman" w:eastAsia="Times New Roman" w:hAnsi="Times New Roman" w:cs="Times New Roman"/>
          <w:sz w:val="24"/>
          <w:szCs w:val="24"/>
          <w:lang w:eastAsia="fr-FR"/>
        </w:rPr>
        <w:t>scription est possible avec deux co</w:t>
      </w:r>
      <w:r w:rsidR="00C71329">
        <w:rPr>
          <w:rFonts w:ascii="Times New Roman" w:eastAsia="Times New Roman" w:hAnsi="Times New Roman" w:cs="Times New Roman"/>
          <w:sz w:val="24"/>
          <w:szCs w:val="24"/>
          <w:lang w:eastAsia="fr-FR"/>
        </w:rPr>
        <w:t xml:space="preserve">directeurs au maximum, sauf cas de dérogation spéciale. </w:t>
      </w:r>
    </w:p>
    <w:p w:rsidR="001E5A59" w:rsidRDefault="00C71329" w:rsidP="0064616F">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Dans le cas d’une codirection, un </w:t>
      </w:r>
      <w:r w:rsidR="00981CE5">
        <w:rPr>
          <w:rFonts w:ascii="Times New Roman" w:eastAsia="Times New Roman" w:hAnsi="Times New Roman" w:cs="Times New Roman"/>
          <w:sz w:val="24"/>
          <w:szCs w:val="24"/>
          <w:lang w:eastAsia="fr-FR"/>
        </w:rPr>
        <w:t xml:space="preserve">des directeurs </w:t>
      </w:r>
      <w:r>
        <w:rPr>
          <w:rFonts w:ascii="Times New Roman" w:eastAsia="Times New Roman" w:hAnsi="Times New Roman" w:cs="Times New Roman"/>
          <w:sz w:val="24"/>
          <w:szCs w:val="24"/>
          <w:lang w:eastAsia="fr-FR"/>
        </w:rPr>
        <w:t>au moins</w:t>
      </w:r>
      <w:r w:rsidR="00981CE5">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est de l’Université de Lomé. </w:t>
      </w:r>
      <w:r w:rsidR="006F7875" w:rsidRPr="0001705A">
        <w:rPr>
          <w:rFonts w:ascii="Times New Roman" w:eastAsia="Times New Roman" w:hAnsi="Times New Roman" w:cs="Times New Roman"/>
          <w:sz w:val="24"/>
          <w:szCs w:val="24"/>
          <w:lang w:eastAsia="fr-FR"/>
        </w:rPr>
        <w:t>La liste</w:t>
      </w:r>
      <w:r w:rsidR="0094064F" w:rsidRPr="0001705A">
        <w:rPr>
          <w:rFonts w:ascii="Times New Roman" w:eastAsia="Times New Roman" w:hAnsi="Times New Roman" w:cs="Times New Roman"/>
          <w:sz w:val="24"/>
          <w:szCs w:val="24"/>
          <w:lang w:eastAsia="fr-FR"/>
        </w:rPr>
        <w:t xml:space="preserve"> des enseignants</w:t>
      </w:r>
      <w:r w:rsidR="006F7875" w:rsidRPr="0001705A">
        <w:rPr>
          <w:rFonts w:ascii="Times New Roman" w:eastAsia="Times New Roman" w:hAnsi="Times New Roman" w:cs="Times New Roman"/>
          <w:sz w:val="24"/>
          <w:szCs w:val="24"/>
          <w:lang w:eastAsia="fr-FR"/>
        </w:rPr>
        <w:t>-chercheurs et chercheurs</w:t>
      </w:r>
      <w:r w:rsidR="0094064F" w:rsidRPr="0001705A">
        <w:rPr>
          <w:rFonts w:ascii="Times New Roman" w:eastAsia="Times New Roman" w:hAnsi="Times New Roman" w:cs="Times New Roman"/>
          <w:sz w:val="24"/>
          <w:szCs w:val="24"/>
          <w:lang w:eastAsia="fr-FR"/>
        </w:rPr>
        <w:t xml:space="preserve"> habilités </w:t>
      </w:r>
      <w:r w:rsidR="006F7875" w:rsidRPr="0001705A">
        <w:rPr>
          <w:rFonts w:ascii="Times New Roman" w:eastAsia="Times New Roman" w:hAnsi="Times New Roman" w:cs="Times New Roman"/>
          <w:sz w:val="24"/>
          <w:szCs w:val="24"/>
          <w:lang w:eastAsia="fr-FR"/>
        </w:rPr>
        <w:t>à diriger une thèse est</w:t>
      </w:r>
      <w:r w:rsidR="006F7875">
        <w:rPr>
          <w:rFonts w:ascii="Times New Roman" w:eastAsia="Times New Roman" w:hAnsi="Times New Roman" w:cs="Times New Roman"/>
          <w:sz w:val="24"/>
          <w:szCs w:val="24"/>
          <w:lang w:eastAsia="fr-FR"/>
        </w:rPr>
        <w:t xml:space="preserve"> disponible auprès des</w:t>
      </w:r>
      <w:r w:rsidR="00192C08">
        <w:rPr>
          <w:rFonts w:ascii="Times New Roman" w:eastAsia="Times New Roman" w:hAnsi="Times New Roman" w:cs="Times New Roman"/>
          <w:sz w:val="24"/>
          <w:szCs w:val="24"/>
          <w:lang w:eastAsia="fr-FR"/>
        </w:rPr>
        <w:t xml:space="preserve"> responsables des formations doctorales </w:t>
      </w:r>
      <w:r w:rsidR="00210EF3">
        <w:rPr>
          <w:rFonts w:ascii="Times New Roman" w:eastAsia="Times New Roman" w:hAnsi="Times New Roman" w:cs="Times New Roman"/>
          <w:sz w:val="24"/>
          <w:szCs w:val="24"/>
          <w:lang w:eastAsia="fr-FR"/>
        </w:rPr>
        <w:t>et à</w:t>
      </w:r>
      <w:r w:rsidR="00192C08">
        <w:rPr>
          <w:rFonts w:ascii="Times New Roman" w:eastAsia="Times New Roman" w:hAnsi="Times New Roman" w:cs="Times New Roman"/>
          <w:sz w:val="24"/>
          <w:szCs w:val="24"/>
          <w:lang w:eastAsia="fr-FR"/>
        </w:rPr>
        <w:t xml:space="preserve"> la DR.</w:t>
      </w:r>
      <w:r>
        <w:rPr>
          <w:rFonts w:ascii="Times New Roman" w:eastAsia="Times New Roman" w:hAnsi="Times New Roman" w:cs="Times New Roman"/>
          <w:sz w:val="24"/>
          <w:szCs w:val="24"/>
          <w:lang w:eastAsia="fr-FR"/>
        </w:rPr>
        <w:t xml:space="preserve"> </w:t>
      </w:r>
    </w:p>
    <w:p w:rsidR="001E5A59" w:rsidRDefault="0005442A" w:rsidP="0064616F">
      <w:pPr>
        <w:spacing w:before="120" w:after="0" w:line="240" w:lineRule="auto"/>
        <w:jc w:val="both"/>
        <w:rPr>
          <w:rFonts w:ascii="Times New Roman" w:eastAsia="Times New Roman" w:hAnsi="Times New Roman" w:cs="Times New Roman"/>
          <w:sz w:val="24"/>
          <w:szCs w:val="24"/>
          <w:lang w:eastAsia="fr-FR"/>
        </w:rPr>
      </w:pPr>
      <w:r w:rsidRPr="0005442A">
        <w:rPr>
          <w:rFonts w:ascii="Times New Roman" w:eastAsia="Times New Roman" w:hAnsi="Times New Roman" w:cs="Times New Roman"/>
          <w:sz w:val="24"/>
          <w:szCs w:val="24"/>
          <w:lang w:eastAsia="fr-FR"/>
        </w:rPr>
        <w:t>Le candidat a également la possibilité de s’inscrire à la fois à l’Université de Lomé et dans une autre institution d’enseignement supérieur habilitée à délivrer le diplôme de doctorat et comportant des formations doctorales ou des écoles doctorales, dans le cadre d’une convention de cotutelle.</w:t>
      </w:r>
    </w:p>
    <w:p w:rsidR="0094064F" w:rsidRPr="00285ACD" w:rsidRDefault="004E37E4" w:rsidP="0064616F">
      <w:pPr>
        <w:spacing w:before="120" w:after="0" w:line="240" w:lineRule="auto"/>
        <w:jc w:val="both"/>
        <w:rPr>
          <w:rFonts w:ascii="Times New Roman" w:eastAsia="Times New Roman" w:hAnsi="Times New Roman" w:cs="Times New Roman"/>
          <w:b/>
          <w:bCs/>
          <w:sz w:val="27"/>
          <w:szCs w:val="27"/>
          <w:lang w:eastAsia="fr-FR"/>
        </w:rPr>
      </w:pPr>
      <w:r>
        <w:rPr>
          <w:rFonts w:ascii="Times New Roman" w:eastAsia="Times New Roman" w:hAnsi="Times New Roman" w:cs="Times New Roman"/>
          <w:b/>
          <w:bCs/>
          <w:sz w:val="27"/>
          <w:szCs w:val="27"/>
          <w:lang w:eastAsia="fr-FR"/>
        </w:rPr>
        <w:t>2</w:t>
      </w:r>
      <w:r w:rsidR="0094064F" w:rsidRPr="00285ACD">
        <w:rPr>
          <w:rFonts w:ascii="Times New Roman" w:eastAsia="Times New Roman" w:hAnsi="Times New Roman" w:cs="Times New Roman"/>
          <w:b/>
          <w:bCs/>
          <w:sz w:val="27"/>
          <w:szCs w:val="27"/>
          <w:lang w:eastAsia="fr-FR"/>
        </w:rPr>
        <w:t>e étape</w:t>
      </w:r>
    </w:p>
    <w:p w:rsidR="00210EF3" w:rsidRPr="0001705A" w:rsidRDefault="0094064F" w:rsidP="00A04407">
      <w:pPr>
        <w:spacing w:after="0" w:line="240" w:lineRule="auto"/>
        <w:jc w:val="both"/>
        <w:rPr>
          <w:rFonts w:ascii="Times New Roman" w:eastAsia="Times New Roman" w:hAnsi="Times New Roman" w:cs="Times New Roman"/>
          <w:sz w:val="24"/>
          <w:szCs w:val="24"/>
          <w:lang w:eastAsia="fr-FR"/>
        </w:rPr>
      </w:pPr>
      <w:r w:rsidRPr="0001705A">
        <w:rPr>
          <w:rFonts w:ascii="Times New Roman" w:eastAsia="Times New Roman" w:hAnsi="Times New Roman" w:cs="Times New Roman"/>
          <w:sz w:val="24"/>
          <w:szCs w:val="24"/>
          <w:lang w:eastAsia="fr-FR"/>
        </w:rPr>
        <w:t xml:space="preserve">Après avoir imprimé </w:t>
      </w:r>
      <w:r w:rsidR="00210EF3" w:rsidRPr="0001705A">
        <w:rPr>
          <w:rFonts w:ascii="Times New Roman" w:eastAsia="Times New Roman" w:hAnsi="Times New Roman" w:cs="Times New Roman"/>
          <w:sz w:val="24"/>
          <w:szCs w:val="24"/>
          <w:lang w:eastAsia="fr-FR"/>
        </w:rPr>
        <w:t>le formulaire téléchargé</w:t>
      </w:r>
      <w:r w:rsidR="00D37BCD">
        <w:rPr>
          <w:rFonts w:ascii="Times New Roman" w:eastAsia="Times New Roman" w:hAnsi="Times New Roman" w:cs="Times New Roman"/>
          <w:sz w:val="24"/>
          <w:szCs w:val="24"/>
          <w:lang w:eastAsia="fr-FR"/>
        </w:rPr>
        <w:t xml:space="preserve"> et </w:t>
      </w:r>
      <w:r w:rsidRPr="0001705A">
        <w:rPr>
          <w:rFonts w:ascii="Times New Roman" w:eastAsia="Times New Roman" w:hAnsi="Times New Roman" w:cs="Times New Roman"/>
          <w:sz w:val="24"/>
          <w:szCs w:val="24"/>
          <w:lang w:eastAsia="fr-FR"/>
        </w:rPr>
        <w:t xml:space="preserve">rempli, </w:t>
      </w:r>
      <w:r w:rsidR="00210EF3" w:rsidRPr="0001705A">
        <w:rPr>
          <w:rFonts w:ascii="Times New Roman" w:eastAsia="Times New Roman" w:hAnsi="Times New Roman" w:cs="Times New Roman"/>
          <w:sz w:val="24"/>
          <w:szCs w:val="24"/>
          <w:lang w:eastAsia="fr-FR"/>
        </w:rPr>
        <w:t xml:space="preserve">le </w:t>
      </w:r>
      <w:r w:rsidRPr="0001705A">
        <w:rPr>
          <w:rFonts w:ascii="Times New Roman" w:eastAsia="Times New Roman" w:hAnsi="Times New Roman" w:cs="Times New Roman"/>
          <w:sz w:val="24"/>
          <w:szCs w:val="24"/>
          <w:lang w:eastAsia="fr-FR"/>
        </w:rPr>
        <w:t>fai</w:t>
      </w:r>
      <w:r w:rsidR="00210EF3" w:rsidRPr="0001705A">
        <w:rPr>
          <w:rFonts w:ascii="Times New Roman" w:eastAsia="Times New Roman" w:hAnsi="Times New Roman" w:cs="Times New Roman"/>
          <w:sz w:val="24"/>
          <w:szCs w:val="24"/>
          <w:lang w:eastAsia="fr-FR"/>
        </w:rPr>
        <w:t>re</w:t>
      </w:r>
      <w:r w:rsidRPr="0001705A">
        <w:rPr>
          <w:rFonts w:ascii="Times New Roman" w:eastAsia="Times New Roman" w:hAnsi="Times New Roman" w:cs="Times New Roman"/>
          <w:sz w:val="24"/>
          <w:szCs w:val="24"/>
          <w:lang w:eastAsia="fr-FR"/>
        </w:rPr>
        <w:t xml:space="preserve"> sign</w:t>
      </w:r>
      <w:r w:rsidR="00210EF3" w:rsidRPr="0001705A">
        <w:rPr>
          <w:rFonts w:ascii="Times New Roman" w:eastAsia="Times New Roman" w:hAnsi="Times New Roman" w:cs="Times New Roman"/>
          <w:sz w:val="24"/>
          <w:szCs w:val="24"/>
          <w:lang w:eastAsia="fr-FR"/>
        </w:rPr>
        <w:t>er</w:t>
      </w:r>
      <w:r w:rsidRPr="0001705A">
        <w:rPr>
          <w:rFonts w:ascii="Times New Roman" w:eastAsia="Times New Roman" w:hAnsi="Times New Roman" w:cs="Times New Roman"/>
          <w:sz w:val="24"/>
          <w:szCs w:val="24"/>
          <w:lang w:eastAsia="fr-FR"/>
        </w:rPr>
        <w:t xml:space="preserve"> </w:t>
      </w:r>
      <w:r w:rsidR="00210EF3" w:rsidRPr="0001705A">
        <w:rPr>
          <w:rFonts w:ascii="Times New Roman" w:eastAsia="Times New Roman" w:hAnsi="Times New Roman" w:cs="Times New Roman"/>
          <w:sz w:val="24"/>
          <w:szCs w:val="24"/>
          <w:lang w:eastAsia="fr-FR"/>
        </w:rPr>
        <w:t>par le directeur de thèse et le</w:t>
      </w:r>
      <w:r w:rsidR="00192C08" w:rsidRPr="0001705A">
        <w:rPr>
          <w:rFonts w:ascii="Times New Roman" w:eastAsia="Times New Roman" w:hAnsi="Times New Roman" w:cs="Times New Roman"/>
          <w:bCs/>
          <w:sz w:val="24"/>
          <w:szCs w:val="24"/>
          <w:lang w:eastAsia="fr-FR"/>
        </w:rPr>
        <w:t xml:space="preserve"> responsable de la Formation doctorale</w:t>
      </w:r>
      <w:r w:rsidRPr="0001705A">
        <w:rPr>
          <w:rFonts w:ascii="Times New Roman" w:eastAsia="Times New Roman" w:hAnsi="Times New Roman" w:cs="Times New Roman"/>
          <w:bCs/>
          <w:sz w:val="24"/>
          <w:szCs w:val="24"/>
          <w:lang w:eastAsia="fr-FR"/>
        </w:rPr>
        <w:t xml:space="preserve"> </w:t>
      </w:r>
      <w:r w:rsidR="00771954">
        <w:rPr>
          <w:rFonts w:ascii="Times New Roman" w:eastAsia="Times New Roman" w:hAnsi="Times New Roman" w:cs="Times New Roman"/>
          <w:bCs/>
          <w:sz w:val="24"/>
          <w:szCs w:val="24"/>
          <w:lang w:eastAsia="fr-FR"/>
        </w:rPr>
        <w:t xml:space="preserve">de </w:t>
      </w:r>
      <w:r w:rsidRPr="0001705A">
        <w:rPr>
          <w:rFonts w:ascii="Times New Roman" w:eastAsia="Times New Roman" w:hAnsi="Times New Roman" w:cs="Times New Roman"/>
          <w:bCs/>
          <w:sz w:val="24"/>
          <w:szCs w:val="24"/>
          <w:lang w:eastAsia="fr-FR"/>
        </w:rPr>
        <w:t>la discipline dans laquelle vous souhaitez vous inscrire</w:t>
      </w:r>
      <w:r w:rsidR="008F13FC">
        <w:rPr>
          <w:rFonts w:ascii="Times New Roman" w:eastAsia="Times New Roman" w:hAnsi="Times New Roman" w:cs="Times New Roman"/>
          <w:bCs/>
          <w:sz w:val="24"/>
          <w:szCs w:val="24"/>
          <w:lang w:eastAsia="fr-FR"/>
        </w:rPr>
        <w:t>.</w:t>
      </w:r>
      <w:r w:rsidRPr="0001705A">
        <w:rPr>
          <w:rFonts w:ascii="Times New Roman" w:eastAsia="Times New Roman" w:hAnsi="Times New Roman" w:cs="Times New Roman"/>
          <w:sz w:val="24"/>
          <w:szCs w:val="24"/>
          <w:lang w:eastAsia="fr-FR"/>
        </w:rPr>
        <w:t xml:space="preserve"> </w:t>
      </w:r>
    </w:p>
    <w:p w:rsidR="0094064F" w:rsidRPr="00285ACD" w:rsidRDefault="00771954" w:rsidP="0064616F">
      <w:pPr>
        <w:spacing w:before="120" w:after="100" w:afterAutospacing="1"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 dossier de candidature</w:t>
      </w:r>
      <w:r w:rsidR="002D6157">
        <w:rPr>
          <w:rFonts w:ascii="Times New Roman" w:eastAsia="Times New Roman" w:hAnsi="Times New Roman" w:cs="Times New Roman"/>
          <w:sz w:val="24"/>
          <w:szCs w:val="24"/>
          <w:lang w:eastAsia="fr-FR"/>
        </w:rPr>
        <w:t xml:space="preserve"> déposé,</w:t>
      </w:r>
      <w:r>
        <w:rPr>
          <w:rFonts w:ascii="Times New Roman" w:eastAsia="Times New Roman" w:hAnsi="Times New Roman" w:cs="Times New Roman"/>
          <w:sz w:val="24"/>
          <w:szCs w:val="24"/>
          <w:lang w:eastAsia="fr-FR"/>
        </w:rPr>
        <w:t xml:space="preserve"> </w:t>
      </w:r>
      <w:r w:rsidR="002D6157" w:rsidRPr="002D6157">
        <w:rPr>
          <w:rFonts w:ascii="Times New Roman" w:eastAsia="Times New Roman" w:hAnsi="Times New Roman" w:cs="Times New Roman"/>
          <w:bCs/>
          <w:sz w:val="24"/>
          <w:szCs w:val="24"/>
          <w:lang w:eastAsia="fr-FR"/>
        </w:rPr>
        <w:t xml:space="preserve">durant la période de dépôt fixée par </w:t>
      </w:r>
      <w:r w:rsidR="002D6157" w:rsidRPr="002D6157">
        <w:rPr>
          <w:rFonts w:ascii="Times New Roman" w:eastAsia="Times New Roman" w:hAnsi="Times New Roman" w:cs="Times New Roman"/>
          <w:sz w:val="24"/>
          <w:szCs w:val="24"/>
          <w:lang w:eastAsia="fr-FR"/>
        </w:rPr>
        <w:t>la DAAS</w:t>
      </w:r>
      <w:r w:rsidR="002D6157">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comprend les pièces suivantes</w:t>
      </w:r>
      <w:r w:rsidR="0094064F" w:rsidRPr="00285ACD">
        <w:rPr>
          <w:rFonts w:ascii="Times New Roman" w:eastAsia="Times New Roman" w:hAnsi="Times New Roman" w:cs="Times New Roman"/>
          <w:sz w:val="24"/>
          <w:szCs w:val="24"/>
          <w:lang w:eastAsia="fr-FR"/>
        </w:rPr>
        <w:t xml:space="preserve"> :</w:t>
      </w:r>
    </w:p>
    <w:p w:rsidR="00CC1C7D" w:rsidRDefault="00CC1C7D" w:rsidP="0064616F">
      <w:pPr>
        <w:numPr>
          <w:ilvl w:val="0"/>
          <w:numId w:val="2"/>
        </w:numPr>
        <w:tabs>
          <w:tab w:val="clear" w:pos="720"/>
          <w:tab w:val="num" w:pos="567"/>
        </w:tabs>
        <w:spacing w:before="100" w:beforeAutospacing="1" w:after="100" w:afterAutospacing="1" w:line="240" w:lineRule="auto"/>
        <w:ind w:left="567" w:hanging="283"/>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Demande </w:t>
      </w:r>
      <w:r w:rsidR="00946357">
        <w:rPr>
          <w:rFonts w:ascii="Times New Roman" w:eastAsia="Times New Roman" w:hAnsi="Times New Roman" w:cs="Times New Roman"/>
          <w:sz w:val="24"/>
          <w:szCs w:val="24"/>
          <w:lang w:eastAsia="fr-FR"/>
        </w:rPr>
        <w:t>d’inscription en doctorat</w:t>
      </w:r>
      <w:r>
        <w:rPr>
          <w:rFonts w:ascii="Times New Roman" w:eastAsia="Times New Roman" w:hAnsi="Times New Roman" w:cs="Times New Roman"/>
          <w:sz w:val="24"/>
          <w:szCs w:val="24"/>
          <w:lang w:eastAsia="fr-FR"/>
        </w:rPr>
        <w:t xml:space="preserve"> adressée au Président de l’Université de Lomé</w:t>
      </w:r>
      <w:r w:rsidR="00C71329">
        <w:rPr>
          <w:rFonts w:ascii="Times New Roman" w:eastAsia="Times New Roman" w:hAnsi="Times New Roman" w:cs="Times New Roman"/>
          <w:sz w:val="24"/>
          <w:szCs w:val="24"/>
          <w:lang w:eastAsia="fr-FR"/>
        </w:rPr>
        <w:t> ;</w:t>
      </w:r>
    </w:p>
    <w:p w:rsidR="00CC1C7D" w:rsidRDefault="00CC1C7D" w:rsidP="0064616F">
      <w:pPr>
        <w:numPr>
          <w:ilvl w:val="0"/>
          <w:numId w:val="2"/>
        </w:numPr>
        <w:tabs>
          <w:tab w:val="clear" w:pos="720"/>
          <w:tab w:val="num" w:pos="567"/>
        </w:tabs>
        <w:spacing w:before="100" w:beforeAutospacing="1" w:after="100" w:afterAutospacing="1" w:line="240" w:lineRule="auto"/>
        <w:ind w:left="567" w:hanging="283"/>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Formulaire de demande d’inscr</w:t>
      </w:r>
      <w:r w:rsidR="00771954">
        <w:rPr>
          <w:rFonts w:ascii="Times New Roman" w:eastAsia="Times New Roman" w:hAnsi="Times New Roman" w:cs="Times New Roman"/>
          <w:sz w:val="24"/>
          <w:szCs w:val="24"/>
          <w:lang w:eastAsia="fr-FR"/>
        </w:rPr>
        <w:t>iption en doctorat rempli, visé</w:t>
      </w:r>
      <w:r>
        <w:rPr>
          <w:rFonts w:ascii="Times New Roman" w:eastAsia="Times New Roman" w:hAnsi="Times New Roman" w:cs="Times New Roman"/>
          <w:sz w:val="24"/>
          <w:szCs w:val="24"/>
          <w:lang w:eastAsia="fr-FR"/>
        </w:rPr>
        <w:t xml:space="preserve"> par le directeur</w:t>
      </w:r>
      <w:r w:rsidR="00771954">
        <w:rPr>
          <w:rFonts w:ascii="Times New Roman" w:eastAsia="Times New Roman" w:hAnsi="Times New Roman" w:cs="Times New Roman"/>
          <w:sz w:val="24"/>
          <w:szCs w:val="24"/>
          <w:lang w:eastAsia="fr-FR"/>
        </w:rPr>
        <w:t xml:space="preserve"> de thèse et</w:t>
      </w:r>
      <w:r>
        <w:rPr>
          <w:rFonts w:ascii="Times New Roman" w:eastAsia="Times New Roman" w:hAnsi="Times New Roman" w:cs="Times New Roman"/>
          <w:sz w:val="24"/>
          <w:szCs w:val="24"/>
          <w:lang w:eastAsia="fr-FR"/>
        </w:rPr>
        <w:t xml:space="preserve"> le responsable de la Formation doctorale</w:t>
      </w:r>
      <w:r w:rsidR="00C71329">
        <w:rPr>
          <w:rFonts w:ascii="Times New Roman" w:eastAsia="Times New Roman" w:hAnsi="Times New Roman" w:cs="Times New Roman"/>
          <w:sz w:val="24"/>
          <w:szCs w:val="24"/>
          <w:lang w:eastAsia="fr-FR"/>
        </w:rPr>
        <w:t> ;</w:t>
      </w:r>
    </w:p>
    <w:p w:rsidR="00CC1C7D" w:rsidRPr="003C675E" w:rsidRDefault="00CC1C7D" w:rsidP="0064616F">
      <w:pPr>
        <w:numPr>
          <w:ilvl w:val="0"/>
          <w:numId w:val="2"/>
        </w:numPr>
        <w:tabs>
          <w:tab w:val="clear" w:pos="720"/>
          <w:tab w:val="num" w:pos="567"/>
        </w:tabs>
        <w:spacing w:before="100" w:beforeAutospacing="1" w:after="100" w:afterAutospacing="1" w:line="240" w:lineRule="auto"/>
        <w:ind w:left="567" w:hanging="283"/>
        <w:jc w:val="both"/>
        <w:rPr>
          <w:rFonts w:ascii="Times New Roman" w:eastAsia="Times New Roman" w:hAnsi="Times New Roman" w:cs="Times New Roman"/>
          <w:sz w:val="24"/>
          <w:szCs w:val="24"/>
          <w:lang w:eastAsia="fr-FR"/>
        </w:rPr>
      </w:pPr>
      <w:r w:rsidRPr="003C675E">
        <w:rPr>
          <w:rFonts w:ascii="Times New Roman" w:eastAsia="Times New Roman" w:hAnsi="Times New Roman" w:cs="Times New Roman"/>
          <w:sz w:val="24"/>
          <w:szCs w:val="24"/>
          <w:lang w:eastAsia="fr-FR"/>
        </w:rPr>
        <w:t>Copies certifiées conformes des diplômes et attestations, des titres et grades universitaires</w:t>
      </w:r>
      <w:r w:rsidR="003C675E">
        <w:rPr>
          <w:rFonts w:ascii="Times New Roman" w:eastAsia="Times New Roman" w:hAnsi="Times New Roman" w:cs="Times New Roman"/>
          <w:sz w:val="24"/>
          <w:szCs w:val="24"/>
          <w:lang w:eastAsia="fr-FR"/>
        </w:rPr>
        <w:t>.</w:t>
      </w:r>
    </w:p>
    <w:p w:rsidR="0094064F" w:rsidRDefault="00CC1C7D" w:rsidP="0064616F">
      <w:pPr>
        <w:numPr>
          <w:ilvl w:val="0"/>
          <w:numId w:val="2"/>
        </w:numPr>
        <w:tabs>
          <w:tab w:val="clear" w:pos="720"/>
          <w:tab w:val="num" w:pos="567"/>
        </w:tabs>
        <w:spacing w:before="100" w:beforeAutospacing="1" w:after="100" w:afterAutospacing="1" w:line="240" w:lineRule="auto"/>
        <w:ind w:left="567" w:hanging="283"/>
        <w:jc w:val="both"/>
        <w:rPr>
          <w:rFonts w:ascii="Times New Roman" w:eastAsia="Times New Roman" w:hAnsi="Times New Roman" w:cs="Times New Roman"/>
          <w:sz w:val="24"/>
          <w:szCs w:val="24"/>
          <w:lang w:eastAsia="fr-FR"/>
        </w:rPr>
      </w:pPr>
      <w:r w:rsidRPr="00285ACD">
        <w:rPr>
          <w:rFonts w:ascii="Times New Roman" w:eastAsia="Times New Roman" w:hAnsi="Times New Roman" w:cs="Times New Roman"/>
          <w:sz w:val="24"/>
          <w:szCs w:val="24"/>
          <w:lang w:eastAsia="fr-FR"/>
        </w:rPr>
        <w:t>CV complet</w:t>
      </w:r>
      <w:r w:rsidR="00C71329">
        <w:rPr>
          <w:rFonts w:ascii="Times New Roman" w:eastAsia="Times New Roman" w:hAnsi="Times New Roman" w:cs="Times New Roman"/>
          <w:sz w:val="24"/>
          <w:szCs w:val="24"/>
          <w:lang w:eastAsia="fr-FR"/>
        </w:rPr>
        <w:t> ;</w:t>
      </w:r>
    </w:p>
    <w:p w:rsidR="00CC1C7D" w:rsidRDefault="00CC1C7D" w:rsidP="0064616F">
      <w:pPr>
        <w:numPr>
          <w:ilvl w:val="0"/>
          <w:numId w:val="2"/>
        </w:numPr>
        <w:tabs>
          <w:tab w:val="clear" w:pos="720"/>
          <w:tab w:val="num" w:pos="567"/>
        </w:tabs>
        <w:spacing w:before="100" w:beforeAutospacing="1" w:after="100" w:afterAutospacing="1" w:line="240" w:lineRule="auto"/>
        <w:ind w:left="567" w:hanging="283"/>
        <w:jc w:val="both"/>
        <w:rPr>
          <w:rFonts w:ascii="Times New Roman" w:eastAsia="Times New Roman" w:hAnsi="Times New Roman" w:cs="Times New Roman"/>
          <w:sz w:val="24"/>
          <w:szCs w:val="24"/>
          <w:lang w:eastAsia="fr-FR"/>
        </w:rPr>
      </w:pPr>
      <w:r w:rsidRPr="00285ACD">
        <w:rPr>
          <w:rFonts w:ascii="Times New Roman" w:eastAsia="Times New Roman" w:hAnsi="Times New Roman" w:cs="Times New Roman"/>
          <w:sz w:val="24"/>
          <w:szCs w:val="24"/>
          <w:lang w:eastAsia="fr-FR"/>
        </w:rPr>
        <w:lastRenderedPageBreak/>
        <w:t xml:space="preserve">Un projet de thèse de </w:t>
      </w:r>
      <w:r w:rsidR="00EC038A">
        <w:rPr>
          <w:rFonts w:ascii="Times New Roman" w:eastAsia="Times New Roman" w:hAnsi="Times New Roman" w:cs="Times New Roman"/>
          <w:sz w:val="24"/>
          <w:szCs w:val="24"/>
          <w:lang w:eastAsia="fr-FR"/>
        </w:rPr>
        <w:t>5</w:t>
      </w:r>
      <w:r w:rsidRPr="00285ACD">
        <w:rPr>
          <w:rFonts w:ascii="Times New Roman" w:eastAsia="Times New Roman" w:hAnsi="Times New Roman" w:cs="Times New Roman"/>
          <w:sz w:val="24"/>
          <w:szCs w:val="24"/>
          <w:lang w:eastAsia="fr-FR"/>
        </w:rPr>
        <w:t xml:space="preserve"> pages</w:t>
      </w:r>
      <w:r w:rsidR="00EC038A">
        <w:rPr>
          <w:rFonts w:ascii="Times New Roman" w:eastAsia="Times New Roman" w:hAnsi="Times New Roman" w:cs="Times New Roman"/>
          <w:sz w:val="24"/>
          <w:szCs w:val="24"/>
          <w:lang w:eastAsia="fr-FR"/>
        </w:rPr>
        <w:t xml:space="preserve"> au maximum</w:t>
      </w:r>
      <w:r>
        <w:rPr>
          <w:rFonts w:ascii="Times New Roman" w:eastAsia="Times New Roman" w:hAnsi="Times New Roman" w:cs="Times New Roman"/>
          <w:sz w:val="24"/>
          <w:szCs w:val="24"/>
          <w:lang w:eastAsia="fr-FR"/>
        </w:rPr>
        <w:t xml:space="preserve"> comportant</w:t>
      </w:r>
      <w:r w:rsidR="00EC038A">
        <w:rPr>
          <w:rFonts w:ascii="Times New Roman" w:eastAsia="Times New Roman" w:hAnsi="Times New Roman" w:cs="Times New Roman"/>
          <w:sz w:val="24"/>
          <w:szCs w:val="24"/>
          <w:lang w:eastAsia="fr-FR"/>
        </w:rPr>
        <w:t xml:space="preserve"> un résumé,</w:t>
      </w:r>
      <w:r>
        <w:rPr>
          <w:rFonts w:ascii="Times New Roman" w:eastAsia="Times New Roman" w:hAnsi="Times New Roman" w:cs="Times New Roman"/>
          <w:sz w:val="24"/>
          <w:szCs w:val="24"/>
          <w:lang w:eastAsia="fr-FR"/>
        </w:rPr>
        <w:t xml:space="preserve"> la problématique, les objectifs et les résultats attendus</w:t>
      </w:r>
      <w:r w:rsidR="00C71329">
        <w:rPr>
          <w:rFonts w:ascii="Times New Roman" w:eastAsia="Times New Roman" w:hAnsi="Times New Roman" w:cs="Times New Roman"/>
          <w:sz w:val="24"/>
          <w:szCs w:val="24"/>
          <w:lang w:eastAsia="fr-FR"/>
        </w:rPr>
        <w:t> ;</w:t>
      </w:r>
    </w:p>
    <w:p w:rsidR="00EC038A" w:rsidRPr="00285ACD" w:rsidRDefault="007B6570" w:rsidP="0064616F">
      <w:pPr>
        <w:numPr>
          <w:ilvl w:val="0"/>
          <w:numId w:val="2"/>
        </w:numPr>
        <w:tabs>
          <w:tab w:val="clear" w:pos="720"/>
          <w:tab w:val="num" w:pos="567"/>
        </w:tabs>
        <w:spacing w:before="100" w:beforeAutospacing="1" w:after="100" w:afterAutospacing="1" w:line="240" w:lineRule="auto"/>
        <w:ind w:left="567" w:hanging="283"/>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Copies de la page de garde du Master ou du DEA</w:t>
      </w:r>
      <w:r w:rsidR="00C71329">
        <w:rPr>
          <w:rFonts w:ascii="Times New Roman" w:eastAsia="Times New Roman" w:hAnsi="Times New Roman" w:cs="Times New Roman"/>
          <w:sz w:val="24"/>
          <w:szCs w:val="24"/>
          <w:lang w:eastAsia="fr-FR"/>
        </w:rPr>
        <w:t> ;</w:t>
      </w:r>
    </w:p>
    <w:p w:rsidR="0094064F" w:rsidRDefault="007B6570" w:rsidP="0064616F">
      <w:pPr>
        <w:numPr>
          <w:ilvl w:val="0"/>
          <w:numId w:val="2"/>
        </w:numPr>
        <w:tabs>
          <w:tab w:val="clear" w:pos="720"/>
          <w:tab w:val="num" w:pos="567"/>
        </w:tabs>
        <w:spacing w:before="100" w:beforeAutospacing="1" w:after="100" w:afterAutospacing="1" w:line="240" w:lineRule="auto"/>
        <w:ind w:left="567" w:hanging="283"/>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Attestation </w:t>
      </w:r>
      <w:r w:rsidR="00CC1C7D">
        <w:rPr>
          <w:rFonts w:ascii="Times New Roman" w:eastAsia="Times New Roman" w:hAnsi="Times New Roman" w:cs="Times New Roman"/>
          <w:sz w:val="24"/>
          <w:szCs w:val="24"/>
          <w:lang w:eastAsia="fr-FR"/>
        </w:rPr>
        <w:t>d</w:t>
      </w:r>
      <w:r w:rsidR="0094064F" w:rsidRPr="00285ACD">
        <w:rPr>
          <w:rFonts w:ascii="Times New Roman" w:eastAsia="Times New Roman" w:hAnsi="Times New Roman" w:cs="Times New Roman"/>
          <w:sz w:val="24"/>
          <w:szCs w:val="24"/>
          <w:lang w:eastAsia="fr-FR"/>
        </w:rPr>
        <w:t xml:space="preserve">u directeur </w:t>
      </w:r>
      <w:r w:rsidR="00CC1C7D">
        <w:rPr>
          <w:rFonts w:ascii="Times New Roman" w:eastAsia="Times New Roman" w:hAnsi="Times New Roman" w:cs="Times New Roman"/>
          <w:sz w:val="24"/>
          <w:szCs w:val="24"/>
          <w:lang w:eastAsia="fr-FR"/>
        </w:rPr>
        <w:t>ou éventuellement du co-directeur</w:t>
      </w:r>
      <w:r>
        <w:rPr>
          <w:rFonts w:ascii="Times New Roman" w:eastAsia="Times New Roman" w:hAnsi="Times New Roman" w:cs="Times New Roman"/>
          <w:sz w:val="24"/>
          <w:szCs w:val="24"/>
          <w:lang w:eastAsia="fr-FR"/>
        </w:rPr>
        <w:t xml:space="preserve"> ou de cotutelle</w:t>
      </w:r>
      <w:r w:rsidR="00C71329">
        <w:rPr>
          <w:rFonts w:ascii="Times New Roman" w:eastAsia="Times New Roman" w:hAnsi="Times New Roman" w:cs="Times New Roman"/>
          <w:sz w:val="24"/>
          <w:szCs w:val="24"/>
          <w:lang w:eastAsia="fr-FR"/>
        </w:rPr>
        <w:t> ;</w:t>
      </w:r>
    </w:p>
    <w:p w:rsidR="003C675E" w:rsidRDefault="003C675E" w:rsidP="0064616F">
      <w:pPr>
        <w:numPr>
          <w:ilvl w:val="0"/>
          <w:numId w:val="2"/>
        </w:numPr>
        <w:tabs>
          <w:tab w:val="clear" w:pos="720"/>
          <w:tab w:val="num" w:pos="567"/>
        </w:tabs>
        <w:spacing w:before="100" w:beforeAutospacing="1" w:after="0" w:line="240" w:lineRule="auto"/>
        <w:ind w:left="567" w:hanging="283"/>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La convention de cotutelle (si thèse en cotutelle)</w:t>
      </w:r>
      <w:r w:rsidR="00C71329">
        <w:rPr>
          <w:rFonts w:ascii="Times New Roman" w:eastAsia="Times New Roman" w:hAnsi="Times New Roman" w:cs="Times New Roman"/>
          <w:sz w:val="24"/>
          <w:szCs w:val="24"/>
          <w:lang w:eastAsia="fr-FR"/>
        </w:rPr>
        <w:t>.</w:t>
      </w:r>
    </w:p>
    <w:p w:rsidR="007B6570" w:rsidRDefault="007B6570" w:rsidP="0064616F">
      <w:pPr>
        <w:numPr>
          <w:ilvl w:val="0"/>
          <w:numId w:val="2"/>
        </w:numPr>
        <w:tabs>
          <w:tab w:val="clear" w:pos="720"/>
          <w:tab w:val="num" w:pos="567"/>
        </w:tabs>
        <w:spacing w:before="100" w:beforeAutospacing="1" w:after="0" w:line="240" w:lineRule="auto"/>
        <w:ind w:left="567" w:hanging="283"/>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Attestation d’emploi pour les salariés</w:t>
      </w:r>
    </w:p>
    <w:p w:rsidR="002D6157" w:rsidRPr="002D6157" w:rsidRDefault="002D6157" w:rsidP="0064616F">
      <w:pPr>
        <w:spacing w:before="120" w:after="0" w:line="240" w:lineRule="auto"/>
        <w:jc w:val="both"/>
        <w:rPr>
          <w:rFonts w:ascii="Times New Roman" w:eastAsia="Times New Roman" w:hAnsi="Times New Roman" w:cs="Times New Roman"/>
          <w:b/>
          <w:bCs/>
          <w:sz w:val="27"/>
          <w:szCs w:val="27"/>
          <w:lang w:eastAsia="fr-FR"/>
        </w:rPr>
      </w:pPr>
      <w:r w:rsidRPr="002D6157">
        <w:rPr>
          <w:rFonts w:ascii="Times New Roman" w:eastAsia="Times New Roman" w:hAnsi="Times New Roman" w:cs="Times New Roman"/>
          <w:b/>
          <w:bCs/>
          <w:sz w:val="27"/>
          <w:szCs w:val="27"/>
          <w:lang w:eastAsia="fr-FR"/>
        </w:rPr>
        <w:t>3e étape</w:t>
      </w:r>
    </w:p>
    <w:p w:rsidR="007B6570" w:rsidRDefault="002D6157" w:rsidP="0064616F">
      <w:pPr>
        <w:pStyle w:val="Paragraphedeliste"/>
        <w:numPr>
          <w:ilvl w:val="0"/>
          <w:numId w:val="5"/>
        </w:numPr>
        <w:spacing w:line="240" w:lineRule="auto"/>
        <w:ind w:left="567"/>
        <w:jc w:val="both"/>
        <w:rPr>
          <w:rFonts w:ascii="Times New Roman" w:eastAsia="Times New Roman" w:hAnsi="Times New Roman" w:cs="Times New Roman"/>
          <w:sz w:val="24"/>
          <w:szCs w:val="24"/>
          <w:lang w:eastAsia="fr-FR"/>
        </w:rPr>
      </w:pPr>
      <w:r w:rsidRPr="007B6570">
        <w:rPr>
          <w:rFonts w:ascii="Times New Roman" w:eastAsia="Times New Roman" w:hAnsi="Times New Roman" w:cs="Times New Roman"/>
          <w:sz w:val="24"/>
          <w:szCs w:val="24"/>
          <w:lang w:eastAsia="fr-FR"/>
        </w:rPr>
        <w:t xml:space="preserve">Avant le dépôt à la DAAS, les candidats doivent </w:t>
      </w:r>
      <w:r w:rsidR="00946357" w:rsidRPr="007B6570">
        <w:rPr>
          <w:rFonts w:ascii="Times New Roman" w:eastAsia="Times New Roman" w:hAnsi="Times New Roman" w:cs="Times New Roman"/>
          <w:sz w:val="24"/>
          <w:szCs w:val="24"/>
          <w:lang w:eastAsia="fr-FR"/>
        </w:rPr>
        <w:t>obtenir un accord de direction de thèse</w:t>
      </w:r>
      <w:r w:rsidR="007B6570" w:rsidRPr="007B6570">
        <w:rPr>
          <w:rFonts w:ascii="Times New Roman" w:eastAsia="Times New Roman" w:hAnsi="Times New Roman" w:cs="Times New Roman"/>
          <w:sz w:val="24"/>
          <w:szCs w:val="24"/>
          <w:lang w:eastAsia="fr-FR"/>
        </w:rPr>
        <w:t xml:space="preserve"> à la </w:t>
      </w:r>
      <w:r w:rsidRPr="007B6570">
        <w:rPr>
          <w:rFonts w:ascii="Times New Roman" w:eastAsia="Times New Roman" w:hAnsi="Times New Roman" w:cs="Times New Roman"/>
          <w:sz w:val="24"/>
          <w:szCs w:val="24"/>
          <w:lang w:eastAsia="fr-FR"/>
        </w:rPr>
        <w:t xml:space="preserve">DR. </w:t>
      </w:r>
    </w:p>
    <w:p w:rsidR="007B6570" w:rsidRDefault="007B6570" w:rsidP="0064616F">
      <w:pPr>
        <w:pStyle w:val="Paragraphedeliste"/>
        <w:numPr>
          <w:ilvl w:val="0"/>
          <w:numId w:val="5"/>
        </w:numPr>
        <w:spacing w:line="240" w:lineRule="auto"/>
        <w:ind w:left="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Une fiche d’inscription définitive et de payement sont à renseigner et à déposer à la DAAS</w:t>
      </w:r>
      <w:r w:rsidRPr="007B6570">
        <w:rPr>
          <w:rFonts w:ascii="Times New Roman" w:eastAsia="Times New Roman" w:hAnsi="Times New Roman" w:cs="Times New Roman"/>
          <w:sz w:val="24"/>
          <w:szCs w:val="24"/>
          <w:lang w:eastAsia="fr-FR"/>
        </w:rPr>
        <w:t xml:space="preserve"> </w:t>
      </w:r>
    </w:p>
    <w:p w:rsidR="002D6157" w:rsidRPr="007B6570" w:rsidRDefault="007B6570" w:rsidP="0064616F">
      <w:pPr>
        <w:pStyle w:val="Paragraphedeliste"/>
        <w:numPr>
          <w:ilvl w:val="0"/>
          <w:numId w:val="5"/>
        </w:numPr>
        <w:spacing w:line="240" w:lineRule="auto"/>
        <w:ind w:left="567"/>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Un formulaire de proposition du comité de thèse est à renseigner par le directeur de thèse</w:t>
      </w:r>
    </w:p>
    <w:p w:rsidR="008E3898" w:rsidRPr="008E3898" w:rsidRDefault="008E3898" w:rsidP="00A04407">
      <w:pPr>
        <w:spacing w:after="120" w:line="240" w:lineRule="auto"/>
        <w:jc w:val="both"/>
        <w:rPr>
          <w:rFonts w:ascii="Times New Roman" w:eastAsia="Times New Roman" w:hAnsi="Times New Roman" w:cs="Times New Roman"/>
          <w:b/>
          <w:sz w:val="24"/>
          <w:szCs w:val="24"/>
          <w:lang w:eastAsia="fr-FR"/>
        </w:rPr>
      </w:pPr>
      <w:r w:rsidRPr="008E3898">
        <w:rPr>
          <w:rFonts w:ascii="Times New Roman" w:eastAsia="Times New Roman" w:hAnsi="Times New Roman" w:cs="Times New Roman"/>
          <w:b/>
          <w:sz w:val="24"/>
          <w:szCs w:val="24"/>
          <w:lang w:eastAsia="fr-FR"/>
        </w:rPr>
        <w:t xml:space="preserve">Déclaration </w:t>
      </w:r>
      <w:r>
        <w:rPr>
          <w:rFonts w:ascii="Times New Roman" w:eastAsia="Times New Roman" w:hAnsi="Times New Roman" w:cs="Times New Roman"/>
          <w:b/>
          <w:sz w:val="24"/>
          <w:szCs w:val="24"/>
          <w:lang w:eastAsia="fr-FR"/>
        </w:rPr>
        <w:t xml:space="preserve">de </w:t>
      </w:r>
      <w:r w:rsidR="00946357">
        <w:rPr>
          <w:rFonts w:ascii="Times New Roman" w:eastAsia="Times New Roman" w:hAnsi="Times New Roman" w:cs="Times New Roman"/>
          <w:b/>
          <w:sz w:val="24"/>
          <w:szCs w:val="24"/>
          <w:lang w:eastAsia="fr-FR"/>
        </w:rPr>
        <w:t>première inscription en</w:t>
      </w:r>
      <w:r w:rsidRPr="008E3898">
        <w:rPr>
          <w:rFonts w:ascii="Times New Roman" w:eastAsia="Times New Roman" w:hAnsi="Times New Roman" w:cs="Times New Roman"/>
          <w:b/>
          <w:sz w:val="24"/>
          <w:szCs w:val="24"/>
          <w:lang w:eastAsia="fr-FR"/>
        </w:rPr>
        <w:t xml:space="preserve"> thèse </w:t>
      </w:r>
    </w:p>
    <w:p w:rsidR="003C675E" w:rsidRDefault="003C675E" w:rsidP="00946357">
      <w:pPr>
        <w:pStyle w:val="Paragraphedeliste"/>
        <w:numPr>
          <w:ilvl w:val="0"/>
          <w:numId w:val="5"/>
        </w:numPr>
        <w:spacing w:line="240" w:lineRule="auto"/>
        <w:jc w:val="both"/>
        <w:rPr>
          <w:rFonts w:ascii="Times New Roman" w:eastAsia="Times New Roman" w:hAnsi="Times New Roman" w:cs="Times New Roman"/>
          <w:sz w:val="24"/>
          <w:szCs w:val="24"/>
          <w:lang w:eastAsia="fr-FR"/>
        </w:rPr>
      </w:pPr>
      <w:r w:rsidRPr="00946357">
        <w:rPr>
          <w:rFonts w:ascii="Times New Roman" w:eastAsia="Times New Roman" w:hAnsi="Times New Roman" w:cs="Times New Roman"/>
          <w:sz w:val="24"/>
          <w:szCs w:val="24"/>
          <w:lang w:eastAsia="fr-FR"/>
        </w:rPr>
        <w:t>Un</w:t>
      </w:r>
      <w:r w:rsidR="002864C1" w:rsidRPr="00946357">
        <w:rPr>
          <w:rFonts w:ascii="Times New Roman" w:eastAsia="Times New Roman" w:hAnsi="Times New Roman" w:cs="Times New Roman"/>
          <w:sz w:val="24"/>
          <w:szCs w:val="24"/>
          <w:lang w:eastAsia="fr-FR"/>
        </w:rPr>
        <w:t xml:space="preserve"> formulaire de déclaration </w:t>
      </w:r>
      <w:r w:rsidR="00946357" w:rsidRPr="00946357">
        <w:rPr>
          <w:rFonts w:ascii="Times New Roman" w:eastAsia="Times New Roman" w:hAnsi="Times New Roman" w:cs="Times New Roman"/>
          <w:sz w:val="24"/>
          <w:szCs w:val="24"/>
          <w:lang w:eastAsia="fr-FR"/>
        </w:rPr>
        <w:t xml:space="preserve">de première inscription en thèse </w:t>
      </w:r>
      <w:r w:rsidR="00D176F3" w:rsidRPr="00946357">
        <w:rPr>
          <w:rFonts w:ascii="Times New Roman" w:eastAsia="Times New Roman" w:hAnsi="Times New Roman" w:cs="Times New Roman"/>
          <w:sz w:val="24"/>
          <w:szCs w:val="24"/>
          <w:lang w:eastAsia="fr-FR"/>
        </w:rPr>
        <w:t xml:space="preserve">est </w:t>
      </w:r>
      <w:r w:rsidR="002864C1" w:rsidRPr="00946357">
        <w:rPr>
          <w:rFonts w:ascii="Times New Roman" w:eastAsia="Times New Roman" w:hAnsi="Times New Roman" w:cs="Times New Roman"/>
          <w:sz w:val="24"/>
          <w:szCs w:val="24"/>
          <w:lang w:eastAsia="fr-FR"/>
        </w:rPr>
        <w:t xml:space="preserve">à remplir et à déposer </w:t>
      </w:r>
      <w:r w:rsidRPr="00946357">
        <w:rPr>
          <w:rFonts w:ascii="Times New Roman" w:eastAsia="Times New Roman" w:hAnsi="Times New Roman" w:cs="Times New Roman"/>
          <w:sz w:val="24"/>
          <w:szCs w:val="24"/>
          <w:lang w:eastAsia="fr-FR"/>
        </w:rPr>
        <w:t>à la DR après inscription</w:t>
      </w:r>
      <w:r w:rsidR="00D176F3" w:rsidRPr="00946357">
        <w:rPr>
          <w:rFonts w:ascii="Times New Roman" w:eastAsia="Times New Roman" w:hAnsi="Times New Roman" w:cs="Times New Roman"/>
          <w:sz w:val="24"/>
          <w:szCs w:val="24"/>
          <w:lang w:eastAsia="fr-FR"/>
        </w:rPr>
        <w:t xml:space="preserve"> définitive</w:t>
      </w:r>
      <w:r w:rsidR="008E3898" w:rsidRPr="00946357">
        <w:rPr>
          <w:rFonts w:ascii="Times New Roman" w:eastAsia="Times New Roman" w:hAnsi="Times New Roman" w:cs="Times New Roman"/>
          <w:sz w:val="24"/>
          <w:szCs w:val="24"/>
          <w:lang w:eastAsia="fr-FR"/>
        </w:rPr>
        <w:t>.</w:t>
      </w:r>
    </w:p>
    <w:p w:rsidR="00BC4ACC" w:rsidRPr="00AA0EFF" w:rsidRDefault="00BC4ACC" w:rsidP="00A04407">
      <w:pPr>
        <w:pStyle w:val="Titre2"/>
        <w:spacing w:before="0" w:beforeAutospacing="0" w:after="0" w:afterAutospacing="0"/>
        <w:jc w:val="both"/>
        <w:rPr>
          <w:sz w:val="28"/>
        </w:rPr>
      </w:pPr>
      <w:r w:rsidRPr="00AA0EFF">
        <w:rPr>
          <w:sz w:val="28"/>
        </w:rPr>
        <w:t>Renouvellement d'inscription</w:t>
      </w:r>
    </w:p>
    <w:p w:rsidR="006F4024" w:rsidRDefault="00BC4ACC" w:rsidP="00A04407">
      <w:pPr>
        <w:pStyle w:val="bodytext"/>
        <w:spacing w:before="120" w:beforeAutospacing="0" w:after="0" w:afterAutospacing="0"/>
        <w:jc w:val="both"/>
      </w:pPr>
      <w:r>
        <w:t xml:space="preserve">La </w:t>
      </w:r>
      <w:r w:rsidR="004E37E4">
        <w:rPr>
          <w:b/>
          <w:bCs/>
        </w:rPr>
        <w:t>réinscription</w:t>
      </w:r>
      <w:r>
        <w:rPr>
          <w:b/>
          <w:bCs/>
        </w:rPr>
        <w:t xml:space="preserve"> est obligatoire chaque année</w:t>
      </w:r>
      <w:r w:rsidR="009C37BE">
        <w:t xml:space="preserve"> pour chaque doctorant (salarié ou étudiant). Avant chaque réinscription, le doctorant dépose</w:t>
      </w:r>
      <w:r w:rsidR="006F4024">
        <w:t xml:space="preserve"> à la DR :</w:t>
      </w:r>
      <w:r w:rsidR="009C37BE">
        <w:t xml:space="preserve"> </w:t>
      </w:r>
    </w:p>
    <w:p w:rsidR="006F4024" w:rsidRDefault="006F4024" w:rsidP="00A04407">
      <w:pPr>
        <w:pStyle w:val="bodytext"/>
        <w:numPr>
          <w:ilvl w:val="0"/>
          <w:numId w:val="3"/>
        </w:numPr>
        <w:spacing w:before="120" w:beforeAutospacing="0"/>
        <w:jc w:val="both"/>
      </w:pPr>
      <w:r>
        <w:t>son</w:t>
      </w:r>
      <w:r w:rsidR="00A14495">
        <w:t xml:space="preserve"> rapport</w:t>
      </w:r>
      <w:r>
        <w:t xml:space="preserve"> </w:t>
      </w:r>
      <w:r w:rsidR="00ED6313">
        <w:t xml:space="preserve">de l’état d’avancement de travaux de recherche  </w:t>
      </w:r>
      <w:r>
        <w:t>signé</w:t>
      </w:r>
      <w:r w:rsidR="00A14495">
        <w:t xml:space="preserve"> </w:t>
      </w:r>
      <w:r>
        <w:t>et contresigné par le directeur de thèse et le responsable de la formation doctorale</w:t>
      </w:r>
      <w:r w:rsidR="00ED6313">
        <w:t> ;</w:t>
      </w:r>
    </w:p>
    <w:p w:rsidR="006F4024" w:rsidRDefault="008E3898" w:rsidP="00A04407">
      <w:pPr>
        <w:pStyle w:val="bodytext"/>
        <w:numPr>
          <w:ilvl w:val="0"/>
          <w:numId w:val="3"/>
        </w:numPr>
        <w:jc w:val="both"/>
      </w:pPr>
      <w:r>
        <w:t>le</w:t>
      </w:r>
      <w:r w:rsidR="00946357">
        <w:t xml:space="preserve">s </w:t>
      </w:r>
      <w:r>
        <w:t xml:space="preserve"> rapport</w:t>
      </w:r>
      <w:r w:rsidR="00946357">
        <w:t>s</w:t>
      </w:r>
      <w:r w:rsidR="00A14495">
        <w:t xml:space="preserve"> de point de thèse rédigé</w:t>
      </w:r>
      <w:r w:rsidR="00D37BCD">
        <w:t>s</w:t>
      </w:r>
      <w:bookmarkStart w:id="0" w:name="_GoBack"/>
      <w:bookmarkEnd w:id="0"/>
      <w:r w:rsidR="00A14495">
        <w:t xml:space="preserve"> par le comité de thèse</w:t>
      </w:r>
      <w:r w:rsidR="009C37BE">
        <w:t xml:space="preserve">. </w:t>
      </w:r>
    </w:p>
    <w:p w:rsidR="002864C1" w:rsidRDefault="00412309" w:rsidP="00A04407">
      <w:pPr>
        <w:pStyle w:val="bodytext"/>
        <w:spacing w:before="0" w:beforeAutospacing="0" w:after="120" w:afterAutospacing="0"/>
        <w:jc w:val="both"/>
      </w:pPr>
      <w:r>
        <w:t>La</w:t>
      </w:r>
      <w:r w:rsidR="009C37BE">
        <w:t xml:space="preserve"> réinscription e</w:t>
      </w:r>
      <w:r w:rsidR="00A14495">
        <w:t>st conditionné</w:t>
      </w:r>
      <w:r>
        <w:t>e</w:t>
      </w:r>
      <w:r w:rsidR="00A14495">
        <w:t xml:space="preserve"> par </w:t>
      </w:r>
      <w:r w:rsidR="006F4024">
        <w:t>l’avis favorable</w:t>
      </w:r>
      <w:r w:rsidR="00A14495">
        <w:t xml:space="preserve"> de la DR.</w:t>
      </w:r>
      <w:r w:rsidR="00BC4ACC">
        <w:t xml:space="preserve"> </w:t>
      </w:r>
    </w:p>
    <w:p w:rsidR="008E6AB4" w:rsidRPr="00AA0EFF" w:rsidRDefault="00BC4ACC" w:rsidP="00A04407">
      <w:pPr>
        <w:pStyle w:val="Titre2"/>
        <w:spacing w:before="0" w:beforeAutospacing="0" w:after="120" w:afterAutospacing="0"/>
        <w:jc w:val="both"/>
        <w:rPr>
          <w:sz w:val="28"/>
        </w:rPr>
      </w:pPr>
      <w:r w:rsidRPr="00AA0EFF">
        <w:rPr>
          <w:sz w:val="28"/>
        </w:rPr>
        <w:t>Modification de votre sujet de thèse et changement de direction de thèse</w:t>
      </w:r>
    </w:p>
    <w:p w:rsidR="0005442A" w:rsidRPr="0005442A" w:rsidRDefault="0005442A" w:rsidP="00A04407">
      <w:pPr>
        <w:spacing w:after="120"/>
        <w:jc w:val="both"/>
        <w:rPr>
          <w:rFonts w:ascii="Times New Roman" w:eastAsia="Times New Roman" w:hAnsi="Times New Roman" w:cs="Times New Roman"/>
          <w:sz w:val="24"/>
          <w:szCs w:val="24"/>
          <w:lang w:eastAsia="fr-FR"/>
        </w:rPr>
      </w:pPr>
      <w:r w:rsidRPr="0005442A">
        <w:rPr>
          <w:rFonts w:ascii="Times New Roman" w:eastAsia="Times New Roman" w:hAnsi="Times New Roman" w:cs="Times New Roman"/>
          <w:sz w:val="24"/>
          <w:szCs w:val="24"/>
          <w:lang w:eastAsia="fr-FR"/>
        </w:rPr>
        <w:t>Article 25 : Les nouvelles orientations pouvant intervenir dans la préparation du doctorat, se traduisant par des changements concernant le sujet de thèse, le directeur de thèse et l’adjonction d’un co-directeur de thèse ou d’un co-directeur de thèse supplémentaire, peuvent se faire durant la première année d’inscription en doctorat et au plus tard à la seconde inscription autorisée du doctorant.</w:t>
      </w:r>
    </w:p>
    <w:p w:rsidR="0005442A" w:rsidRPr="0005442A" w:rsidRDefault="0005442A" w:rsidP="00A04407">
      <w:pPr>
        <w:spacing w:after="120"/>
        <w:jc w:val="both"/>
        <w:rPr>
          <w:rFonts w:ascii="Times New Roman" w:eastAsia="Times New Roman" w:hAnsi="Times New Roman" w:cs="Times New Roman"/>
          <w:sz w:val="24"/>
          <w:szCs w:val="24"/>
          <w:lang w:eastAsia="fr-FR"/>
        </w:rPr>
      </w:pPr>
      <w:r w:rsidRPr="0005442A">
        <w:rPr>
          <w:rFonts w:ascii="Times New Roman" w:eastAsia="Times New Roman" w:hAnsi="Times New Roman" w:cs="Times New Roman"/>
          <w:sz w:val="24"/>
          <w:szCs w:val="24"/>
          <w:lang w:eastAsia="fr-FR"/>
        </w:rPr>
        <w:t>Les changements qui interviendraient après ce délai feront l’objet d’un arbitrage entre la DR et la DAAS.</w:t>
      </w:r>
    </w:p>
    <w:p w:rsidR="0005442A" w:rsidRPr="0005442A" w:rsidRDefault="0005442A" w:rsidP="0005442A">
      <w:pPr>
        <w:jc w:val="both"/>
        <w:rPr>
          <w:rFonts w:ascii="Times New Roman" w:eastAsia="Times New Roman" w:hAnsi="Times New Roman" w:cs="Times New Roman"/>
          <w:sz w:val="24"/>
          <w:szCs w:val="24"/>
          <w:lang w:eastAsia="fr-FR"/>
        </w:rPr>
      </w:pPr>
      <w:r w:rsidRPr="0005442A">
        <w:rPr>
          <w:rFonts w:ascii="Times New Roman" w:eastAsia="Times New Roman" w:hAnsi="Times New Roman" w:cs="Times New Roman"/>
          <w:sz w:val="24"/>
          <w:szCs w:val="24"/>
          <w:lang w:eastAsia="fr-FR"/>
        </w:rPr>
        <w:t>Le ou les changement (s) sont signalés et argumentés par courrier adressé au Directeur des Affaires Académiques et de la Scolarité, signé par le Directeur de la Recherche. Le courrier précisera également la ou les nouvelle (s) proposition (s).</w:t>
      </w:r>
    </w:p>
    <w:p w:rsidR="0005442A" w:rsidRPr="0005442A" w:rsidRDefault="0005442A" w:rsidP="0005442A">
      <w:pPr>
        <w:jc w:val="both"/>
        <w:rPr>
          <w:rFonts w:ascii="Times New Roman" w:eastAsia="Times New Roman" w:hAnsi="Times New Roman" w:cs="Times New Roman"/>
          <w:sz w:val="24"/>
          <w:szCs w:val="24"/>
          <w:lang w:eastAsia="fr-FR"/>
        </w:rPr>
      </w:pPr>
      <w:r w:rsidRPr="0005442A">
        <w:rPr>
          <w:rFonts w:ascii="Times New Roman" w:eastAsia="Times New Roman" w:hAnsi="Times New Roman" w:cs="Times New Roman"/>
          <w:sz w:val="24"/>
          <w:szCs w:val="24"/>
          <w:lang w:eastAsia="fr-FR"/>
        </w:rPr>
        <w:t>Après étude, un courrier réponse est adressé au responsable de la formation doctorale, par le Directeur des Affaires Académiques et de la Scolarité, permettant ou non la poursuite de la préparation du doctorat.</w:t>
      </w:r>
    </w:p>
    <w:p w:rsidR="008E6AB4" w:rsidRPr="0005442A" w:rsidRDefault="0005442A" w:rsidP="00A04407">
      <w:pPr>
        <w:spacing w:after="120"/>
        <w:jc w:val="both"/>
        <w:rPr>
          <w:rFonts w:ascii="Times New Roman" w:eastAsia="Times New Roman" w:hAnsi="Times New Roman" w:cs="Times New Roman"/>
          <w:sz w:val="24"/>
          <w:szCs w:val="24"/>
          <w:lang w:eastAsia="fr-FR"/>
        </w:rPr>
      </w:pPr>
      <w:r w:rsidRPr="0005442A">
        <w:rPr>
          <w:rFonts w:ascii="Times New Roman" w:eastAsia="Times New Roman" w:hAnsi="Times New Roman" w:cs="Times New Roman"/>
          <w:sz w:val="24"/>
          <w:szCs w:val="24"/>
          <w:lang w:eastAsia="fr-FR"/>
        </w:rPr>
        <w:t>Le ou les changement (s) ne peuvent s’effectuer qu’une et une seule fois au cours de la préparation d’un doctorat à l’Université de Lomé.</w:t>
      </w:r>
    </w:p>
    <w:p w:rsidR="0005442A" w:rsidRDefault="0005442A" w:rsidP="00A04407">
      <w:pPr>
        <w:pStyle w:val="Corpsdutexte0"/>
        <w:shd w:val="clear" w:color="auto" w:fill="auto"/>
        <w:spacing w:before="0" w:after="120" w:line="302" w:lineRule="exact"/>
        <w:ind w:left="60" w:right="20" w:firstLine="0"/>
      </w:pPr>
      <w:r>
        <w:t>La durée de référence de la préparation du doctorat est de six semestres ou trois années académiques.</w:t>
      </w:r>
    </w:p>
    <w:p w:rsidR="0005442A" w:rsidRDefault="0005442A" w:rsidP="0005442A">
      <w:pPr>
        <w:pStyle w:val="Corpsdutexte0"/>
        <w:shd w:val="clear" w:color="auto" w:fill="auto"/>
        <w:spacing w:before="0" w:after="238"/>
        <w:ind w:left="60" w:right="20" w:firstLine="0"/>
      </w:pPr>
      <w:r>
        <w:t>La durée minimale de préparation de la thèse est de 36 mois et la durée maximale de 42 mois correspondant toujours à trois inscriptions académiques à la DAAS.</w:t>
      </w:r>
    </w:p>
    <w:p w:rsidR="00BC4ACC" w:rsidRPr="0064616F" w:rsidRDefault="00BC4ACC" w:rsidP="00D37BCD">
      <w:pPr>
        <w:rPr>
          <w:rFonts w:ascii="Times New Roman" w:eastAsia="Times New Roman" w:hAnsi="Times New Roman" w:cs="Times New Roman"/>
          <w:sz w:val="24"/>
          <w:szCs w:val="24"/>
          <w:lang w:eastAsia="fr-FR"/>
        </w:rPr>
      </w:pPr>
    </w:p>
    <w:sectPr w:rsidR="00BC4ACC" w:rsidRPr="0064616F" w:rsidSect="00A04407">
      <w:pgSz w:w="11906" w:h="16838"/>
      <w:pgMar w:top="993" w:right="1417"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D84" w:rsidRDefault="00FB0D84" w:rsidP="004E37E4">
      <w:pPr>
        <w:spacing w:after="0" w:line="240" w:lineRule="auto"/>
      </w:pPr>
      <w:r>
        <w:separator/>
      </w:r>
    </w:p>
  </w:endnote>
  <w:endnote w:type="continuationSeparator" w:id="0">
    <w:p w:rsidR="00FB0D84" w:rsidRDefault="00FB0D84" w:rsidP="004E3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D84" w:rsidRDefault="00FB0D84" w:rsidP="004E37E4">
      <w:pPr>
        <w:spacing w:after="0" w:line="240" w:lineRule="auto"/>
      </w:pPr>
      <w:r>
        <w:separator/>
      </w:r>
    </w:p>
  </w:footnote>
  <w:footnote w:type="continuationSeparator" w:id="0">
    <w:p w:rsidR="00FB0D84" w:rsidRDefault="00FB0D84" w:rsidP="004E37E4">
      <w:pPr>
        <w:spacing w:after="0" w:line="240" w:lineRule="auto"/>
      </w:pPr>
      <w:r>
        <w:continuationSeparator/>
      </w:r>
    </w:p>
  </w:footnote>
  <w:footnote w:id="1">
    <w:p w:rsidR="004E37E4" w:rsidRDefault="004E37E4">
      <w:pPr>
        <w:pStyle w:val="Notedebasdepage"/>
      </w:pPr>
      <w:r>
        <w:rPr>
          <w:rStyle w:val="Appelnotedebasdep"/>
        </w:rPr>
        <w:footnoteRef/>
      </w:r>
      <w:r>
        <w:t xml:space="preserve"> </w:t>
      </w:r>
      <w:r w:rsidR="00E81E87">
        <w:t xml:space="preserve">Sur le site de l’Université de Lomé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F6F01"/>
    <w:multiLevelType w:val="hybridMultilevel"/>
    <w:tmpl w:val="A33CD2CE"/>
    <w:lvl w:ilvl="0" w:tplc="E04C849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7534DA1"/>
    <w:multiLevelType w:val="hybridMultilevel"/>
    <w:tmpl w:val="DA14DC80"/>
    <w:lvl w:ilvl="0" w:tplc="04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nsid w:val="381425C3"/>
    <w:multiLevelType w:val="hybridMultilevel"/>
    <w:tmpl w:val="AB8209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9C03EE7"/>
    <w:multiLevelType w:val="multilevel"/>
    <w:tmpl w:val="BB3C6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081839"/>
    <w:multiLevelType w:val="hybridMultilevel"/>
    <w:tmpl w:val="E7A2E800"/>
    <w:lvl w:ilvl="0" w:tplc="04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71078CA"/>
    <w:multiLevelType w:val="multilevel"/>
    <w:tmpl w:val="6A20E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64F"/>
    <w:rsid w:val="0001705A"/>
    <w:rsid w:val="0005442A"/>
    <w:rsid w:val="00085A8C"/>
    <w:rsid w:val="00111F05"/>
    <w:rsid w:val="001314B1"/>
    <w:rsid w:val="001559C0"/>
    <w:rsid w:val="00192C08"/>
    <w:rsid w:val="001E5A59"/>
    <w:rsid w:val="00210EF3"/>
    <w:rsid w:val="002864C1"/>
    <w:rsid w:val="002D6157"/>
    <w:rsid w:val="003C675E"/>
    <w:rsid w:val="003E7465"/>
    <w:rsid w:val="00412309"/>
    <w:rsid w:val="004D5A3F"/>
    <w:rsid w:val="004E37E4"/>
    <w:rsid w:val="00501491"/>
    <w:rsid w:val="00561773"/>
    <w:rsid w:val="0058077E"/>
    <w:rsid w:val="005E32CE"/>
    <w:rsid w:val="00645FA6"/>
    <w:rsid w:val="0064616F"/>
    <w:rsid w:val="00671300"/>
    <w:rsid w:val="006742A8"/>
    <w:rsid w:val="006F4024"/>
    <w:rsid w:val="006F7875"/>
    <w:rsid w:val="007061BC"/>
    <w:rsid w:val="00771954"/>
    <w:rsid w:val="00771FE1"/>
    <w:rsid w:val="007B6570"/>
    <w:rsid w:val="007D5E6F"/>
    <w:rsid w:val="008215C5"/>
    <w:rsid w:val="00860FDB"/>
    <w:rsid w:val="00863307"/>
    <w:rsid w:val="008E3898"/>
    <w:rsid w:val="008E6AB4"/>
    <w:rsid w:val="008F13FC"/>
    <w:rsid w:val="00903D8A"/>
    <w:rsid w:val="0094064F"/>
    <w:rsid w:val="00946357"/>
    <w:rsid w:val="00981CE5"/>
    <w:rsid w:val="009C37BE"/>
    <w:rsid w:val="009C4B21"/>
    <w:rsid w:val="00A04407"/>
    <w:rsid w:val="00A14495"/>
    <w:rsid w:val="00A5648E"/>
    <w:rsid w:val="00A92B65"/>
    <w:rsid w:val="00AA0EFF"/>
    <w:rsid w:val="00B078DB"/>
    <w:rsid w:val="00B11670"/>
    <w:rsid w:val="00BB54B1"/>
    <w:rsid w:val="00BB7BBB"/>
    <w:rsid w:val="00BC4ACC"/>
    <w:rsid w:val="00C21DB8"/>
    <w:rsid w:val="00C71329"/>
    <w:rsid w:val="00CC1C7D"/>
    <w:rsid w:val="00D176F3"/>
    <w:rsid w:val="00D37BCD"/>
    <w:rsid w:val="00E204BF"/>
    <w:rsid w:val="00E81E87"/>
    <w:rsid w:val="00EA575A"/>
    <w:rsid w:val="00EC038A"/>
    <w:rsid w:val="00ED6313"/>
    <w:rsid w:val="00F225AC"/>
    <w:rsid w:val="00F310B9"/>
    <w:rsid w:val="00F54010"/>
    <w:rsid w:val="00FB0D84"/>
    <w:rsid w:val="00FF58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64F"/>
  </w:style>
  <w:style w:type="paragraph" w:styleId="Titre2">
    <w:name w:val="heading 2"/>
    <w:basedOn w:val="Normal"/>
    <w:link w:val="Titre2Car"/>
    <w:uiPriority w:val="9"/>
    <w:qFormat/>
    <w:rsid w:val="00BC4AC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C4ACC"/>
    <w:rPr>
      <w:rFonts w:ascii="Times New Roman" w:eastAsia="Times New Roman" w:hAnsi="Times New Roman" w:cs="Times New Roman"/>
      <w:b/>
      <w:bCs/>
      <w:sz w:val="36"/>
      <w:szCs w:val="36"/>
      <w:lang w:eastAsia="fr-FR"/>
    </w:rPr>
  </w:style>
  <w:style w:type="paragraph" w:customStyle="1" w:styleId="bodytext">
    <w:name w:val="bodytext"/>
    <w:basedOn w:val="Normal"/>
    <w:rsid w:val="00BC4AC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BC4ACC"/>
    <w:rPr>
      <w:color w:val="0000FF"/>
      <w:u w:val="single"/>
    </w:rPr>
  </w:style>
  <w:style w:type="table" w:styleId="Grilledutableau">
    <w:name w:val="Table Grid"/>
    <w:basedOn w:val="TableauNormal"/>
    <w:uiPriority w:val="39"/>
    <w:rsid w:val="00706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E3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37E4"/>
    <w:rPr>
      <w:rFonts w:ascii="Tahoma" w:hAnsi="Tahoma" w:cs="Tahoma"/>
      <w:sz w:val="16"/>
      <w:szCs w:val="16"/>
    </w:rPr>
  </w:style>
  <w:style w:type="paragraph" w:styleId="Notedebasdepage">
    <w:name w:val="footnote text"/>
    <w:basedOn w:val="Normal"/>
    <w:link w:val="NotedebasdepageCar"/>
    <w:uiPriority w:val="99"/>
    <w:semiHidden/>
    <w:unhideWhenUsed/>
    <w:rsid w:val="004E37E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E37E4"/>
    <w:rPr>
      <w:sz w:val="20"/>
      <w:szCs w:val="20"/>
    </w:rPr>
  </w:style>
  <w:style w:type="character" w:styleId="Appelnotedebasdep">
    <w:name w:val="footnote reference"/>
    <w:basedOn w:val="Policepardfaut"/>
    <w:uiPriority w:val="99"/>
    <w:semiHidden/>
    <w:unhideWhenUsed/>
    <w:rsid w:val="004E37E4"/>
    <w:rPr>
      <w:vertAlign w:val="superscript"/>
    </w:rPr>
  </w:style>
  <w:style w:type="paragraph" w:styleId="Paragraphedeliste">
    <w:name w:val="List Paragraph"/>
    <w:basedOn w:val="Normal"/>
    <w:uiPriority w:val="34"/>
    <w:qFormat/>
    <w:rsid w:val="002D6157"/>
    <w:pPr>
      <w:ind w:left="720"/>
      <w:contextualSpacing/>
    </w:pPr>
  </w:style>
  <w:style w:type="paragraph" w:customStyle="1" w:styleId="Default">
    <w:name w:val="Default"/>
    <w:rsid w:val="001314B1"/>
    <w:pPr>
      <w:autoSpaceDE w:val="0"/>
      <w:autoSpaceDN w:val="0"/>
      <w:adjustRightInd w:val="0"/>
      <w:spacing w:after="0" w:line="240" w:lineRule="auto"/>
    </w:pPr>
    <w:rPr>
      <w:rFonts w:ascii="Wingdings 2" w:hAnsi="Wingdings 2" w:cs="Wingdings 2"/>
      <w:color w:val="000000"/>
      <w:sz w:val="24"/>
      <w:szCs w:val="24"/>
    </w:rPr>
  </w:style>
  <w:style w:type="character" w:customStyle="1" w:styleId="Corpsdutexte">
    <w:name w:val="Corps du texte_"/>
    <w:basedOn w:val="Policepardfaut"/>
    <w:link w:val="Corpsdutexte0"/>
    <w:rsid w:val="0005442A"/>
    <w:rPr>
      <w:rFonts w:ascii="Times New Roman" w:eastAsia="Times New Roman" w:hAnsi="Times New Roman" w:cs="Times New Roman"/>
      <w:sz w:val="25"/>
      <w:szCs w:val="25"/>
      <w:shd w:val="clear" w:color="auto" w:fill="FFFFFF"/>
    </w:rPr>
  </w:style>
  <w:style w:type="paragraph" w:customStyle="1" w:styleId="Corpsdutexte0">
    <w:name w:val="Corps du texte"/>
    <w:basedOn w:val="Normal"/>
    <w:link w:val="Corpsdutexte"/>
    <w:rsid w:val="0005442A"/>
    <w:pPr>
      <w:widowControl w:val="0"/>
      <w:shd w:val="clear" w:color="auto" w:fill="FFFFFF"/>
      <w:spacing w:before="300" w:after="60" w:line="300" w:lineRule="exact"/>
      <w:ind w:hanging="360"/>
      <w:jc w:val="both"/>
    </w:pPr>
    <w:rPr>
      <w:rFonts w:ascii="Times New Roman" w:eastAsia="Times New Roman" w:hAnsi="Times New Roman" w:cs="Times New Roman"/>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64F"/>
  </w:style>
  <w:style w:type="paragraph" w:styleId="Titre2">
    <w:name w:val="heading 2"/>
    <w:basedOn w:val="Normal"/>
    <w:link w:val="Titre2Car"/>
    <w:uiPriority w:val="9"/>
    <w:qFormat/>
    <w:rsid w:val="00BC4ACC"/>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C4ACC"/>
    <w:rPr>
      <w:rFonts w:ascii="Times New Roman" w:eastAsia="Times New Roman" w:hAnsi="Times New Roman" w:cs="Times New Roman"/>
      <w:b/>
      <w:bCs/>
      <w:sz w:val="36"/>
      <w:szCs w:val="36"/>
      <w:lang w:eastAsia="fr-FR"/>
    </w:rPr>
  </w:style>
  <w:style w:type="paragraph" w:customStyle="1" w:styleId="bodytext">
    <w:name w:val="bodytext"/>
    <w:basedOn w:val="Normal"/>
    <w:rsid w:val="00BC4AC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BC4ACC"/>
    <w:rPr>
      <w:color w:val="0000FF"/>
      <w:u w:val="single"/>
    </w:rPr>
  </w:style>
  <w:style w:type="table" w:styleId="Grilledutableau">
    <w:name w:val="Table Grid"/>
    <w:basedOn w:val="TableauNormal"/>
    <w:uiPriority w:val="39"/>
    <w:rsid w:val="00706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E3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37E4"/>
    <w:rPr>
      <w:rFonts w:ascii="Tahoma" w:hAnsi="Tahoma" w:cs="Tahoma"/>
      <w:sz w:val="16"/>
      <w:szCs w:val="16"/>
    </w:rPr>
  </w:style>
  <w:style w:type="paragraph" w:styleId="Notedebasdepage">
    <w:name w:val="footnote text"/>
    <w:basedOn w:val="Normal"/>
    <w:link w:val="NotedebasdepageCar"/>
    <w:uiPriority w:val="99"/>
    <w:semiHidden/>
    <w:unhideWhenUsed/>
    <w:rsid w:val="004E37E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E37E4"/>
    <w:rPr>
      <w:sz w:val="20"/>
      <w:szCs w:val="20"/>
    </w:rPr>
  </w:style>
  <w:style w:type="character" w:styleId="Appelnotedebasdep">
    <w:name w:val="footnote reference"/>
    <w:basedOn w:val="Policepardfaut"/>
    <w:uiPriority w:val="99"/>
    <w:semiHidden/>
    <w:unhideWhenUsed/>
    <w:rsid w:val="004E37E4"/>
    <w:rPr>
      <w:vertAlign w:val="superscript"/>
    </w:rPr>
  </w:style>
  <w:style w:type="paragraph" w:styleId="Paragraphedeliste">
    <w:name w:val="List Paragraph"/>
    <w:basedOn w:val="Normal"/>
    <w:uiPriority w:val="34"/>
    <w:qFormat/>
    <w:rsid w:val="002D6157"/>
    <w:pPr>
      <w:ind w:left="720"/>
      <w:contextualSpacing/>
    </w:pPr>
  </w:style>
  <w:style w:type="paragraph" w:customStyle="1" w:styleId="Default">
    <w:name w:val="Default"/>
    <w:rsid w:val="001314B1"/>
    <w:pPr>
      <w:autoSpaceDE w:val="0"/>
      <w:autoSpaceDN w:val="0"/>
      <w:adjustRightInd w:val="0"/>
      <w:spacing w:after="0" w:line="240" w:lineRule="auto"/>
    </w:pPr>
    <w:rPr>
      <w:rFonts w:ascii="Wingdings 2" w:hAnsi="Wingdings 2" w:cs="Wingdings 2"/>
      <w:color w:val="000000"/>
      <w:sz w:val="24"/>
      <w:szCs w:val="24"/>
    </w:rPr>
  </w:style>
  <w:style w:type="character" w:customStyle="1" w:styleId="Corpsdutexte">
    <w:name w:val="Corps du texte_"/>
    <w:basedOn w:val="Policepardfaut"/>
    <w:link w:val="Corpsdutexte0"/>
    <w:rsid w:val="0005442A"/>
    <w:rPr>
      <w:rFonts w:ascii="Times New Roman" w:eastAsia="Times New Roman" w:hAnsi="Times New Roman" w:cs="Times New Roman"/>
      <w:sz w:val="25"/>
      <w:szCs w:val="25"/>
      <w:shd w:val="clear" w:color="auto" w:fill="FFFFFF"/>
    </w:rPr>
  </w:style>
  <w:style w:type="paragraph" w:customStyle="1" w:styleId="Corpsdutexte0">
    <w:name w:val="Corps du texte"/>
    <w:basedOn w:val="Normal"/>
    <w:link w:val="Corpsdutexte"/>
    <w:rsid w:val="0005442A"/>
    <w:pPr>
      <w:widowControl w:val="0"/>
      <w:shd w:val="clear" w:color="auto" w:fill="FFFFFF"/>
      <w:spacing w:before="300" w:after="60" w:line="300" w:lineRule="exact"/>
      <w:ind w:hanging="360"/>
      <w:jc w:val="both"/>
    </w:pPr>
    <w:rPr>
      <w:rFonts w:ascii="Times New Roman" w:eastAsia="Times New Roman" w:hAnsi="Times New Roman" w:cs="Times New Roman"/>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54597891-D426-4107-BFBE-631E14CCF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Pages>
  <Words>822</Words>
  <Characters>4525</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user2</cp:lastModifiedBy>
  <cp:revision>16</cp:revision>
  <cp:lastPrinted>2017-09-21T08:23:00Z</cp:lastPrinted>
  <dcterms:created xsi:type="dcterms:W3CDTF">2017-03-20T09:40:00Z</dcterms:created>
  <dcterms:modified xsi:type="dcterms:W3CDTF">2017-10-11T08:48:00Z</dcterms:modified>
</cp:coreProperties>
</file>